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95A" w:rsidRDefault="0061623E">
      <w:pPr>
        <w:widowControl w:val="0"/>
        <w:jc w:val="center"/>
        <w:rPr>
          <w:b/>
          <w:noProof/>
          <w:sz w:val="22"/>
          <w:szCs w:val="22"/>
        </w:rPr>
      </w:pPr>
      <w:r w:rsidRPr="00A63FCD">
        <w:rPr>
          <w:b/>
          <w:sz w:val="22"/>
          <w:szCs w:val="22"/>
        </w:rPr>
        <w:t xml:space="preserve">ДОГОВОР </w:t>
      </w:r>
      <w:r w:rsidR="00196189">
        <w:rPr>
          <w:b/>
          <w:sz w:val="22"/>
          <w:szCs w:val="22"/>
        </w:rPr>
        <w:t xml:space="preserve">ПОСТАВКИ </w:t>
      </w:r>
      <w:r w:rsidR="00A47178" w:rsidRPr="00A63FCD">
        <w:rPr>
          <w:b/>
          <w:noProof/>
          <w:sz w:val="22"/>
          <w:szCs w:val="22"/>
        </w:rPr>
        <w:t xml:space="preserve"> № </w:t>
      </w:r>
      <w:r w:rsidR="00DD664F">
        <w:rPr>
          <w:b/>
          <w:noProof/>
          <w:sz w:val="22"/>
          <w:szCs w:val="22"/>
        </w:rPr>
        <w:t>104-21-ЕП</w:t>
      </w:r>
    </w:p>
    <w:p w:rsidR="0009495A" w:rsidRPr="0073294F" w:rsidRDefault="0009495A">
      <w:pPr>
        <w:widowControl w:val="0"/>
        <w:jc w:val="center"/>
        <w:rPr>
          <w:b/>
          <w:sz w:val="22"/>
          <w:szCs w:val="22"/>
        </w:rPr>
      </w:pPr>
    </w:p>
    <w:p w:rsidR="0061623E" w:rsidRPr="00A63FCD" w:rsidRDefault="007D595F" w:rsidP="001D0DC0">
      <w:pPr>
        <w:widowControl w:val="0"/>
        <w:ind w:right="-144"/>
        <w:jc w:val="center"/>
        <w:rPr>
          <w:sz w:val="22"/>
          <w:szCs w:val="22"/>
        </w:rPr>
      </w:pPr>
      <w:r>
        <w:rPr>
          <w:sz w:val="22"/>
          <w:szCs w:val="22"/>
        </w:rPr>
        <w:t xml:space="preserve">г. </w:t>
      </w:r>
      <w:r w:rsidR="0009495A">
        <w:rPr>
          <w:sz w:val="22"/>
          <w:szCs w:val="22"/>
        </w:rPr>
        <w:t>Выборг</w:t>
      </w:r>
      <w:r>
        <w:rPr>
          <w:sz w:val="22"/>
          <w:szCs w:val="22"/>
        </w:rPr>
        <w:tab/>
      </w:r>
      <w:r w:rsidRPr="007D595F">
        <w:rPr>
          <w:sz w:val="22"/>
          <w:szCs w:val="22"/>
        </w:rPr>
        <w:t xml:space="preserve">                                                </w:t>
      </w:r>
      <w:r w:rsidR="00EE065E">
        <w:rPr>
          <w:sz w:val="22"/>
          <w:szCs w:val="22"/>
        </w:rPr>
        <w:t xml:space="preserve">   </w:t>
      </w:r>
      <w:r w:rsidRPr="007D595F">
        <w:rPr>
          <w:sz w:val="22"/>
          <w:szCs w:val="22"/>
        </w:rPr>
        <w:t xml:space="preserve">                </w:t>
      </w:r>
      <w:r w:rsidR="002157E5" w:rsidRPr="00A63FCD">
        <w:rPr>
          <w:sz w:val="22"/>
          <w:szCs w:val="22"/>
        </w:rPr>
        <w:t xml:space="preserve">                  </w:t>
      </w:r>
      <w:r w:rsidR="00DD664F">
        <w:rPr>
          <w:sz w:val="22"/>
          <w:szCs w:val="22"/>
        </w:rPr>
        <w:t xml:space="preserve">  </w:t>
      </w:r>
      <w:r w:rsidR="002157E5" w:rsidRPr="00A63FCD">
        <w:rPr>
          <w:sz w:val="22"/>
          <w:szCs w:val="22"/>
        </w:rPr>
        <w:t xml:space="preserve">    </w:t>
      </w:r>
      <w:r w:rsidR="00A47178" w:rsidRPr="00A63FCD">
        <w:rPr>
          <w:sz w:val="22"/>
          <w:szCs w:val="22"/>
        </w:rPr>
        <w:t>«</w:t>
      </w:r>
      <w:r w:rsidR="00DD664F">
        <w:rPr>
          <w:sz w:val="22"/>
          <w:szCs w:val="22"/>
        </w:rPr>
        <w:t>15</w:t>
      </w:r>
      <w:r w:rsidR="00DB679C" w:rsidRPr="00A63FCD">
        <w:rPr>
          <w:sz w:val="22"/>
          <w:szCs w:val="22"/>
        </w:rPr>
        <w:t>»</w:t>
      </w:r>
      <w:r w:rsidR="0073294F">
        <w:rPr>
          <w:sz w:val="22"/>
          <w:szCs w:val="22"/>
        </w:rPr>
        <w:t xml:space="preserve"> </w:t>
      </w:r>
      <w:r w:rsidR="00DD664F">
        <w:rPr>
          <w:sz w:val="22"/>
          <w:szCs w:val="22"/>
        </w:rPr>
        <w:t>ноября</w:t>
      </w:r>
      <w:r w:rsidRPr="007D595F">
        <w:rPr>
          <w:sz w:val="22"/>
          <w:szCs w:val="22"/>
        </w:rPr>
        <w:t xml:space="preserve">  </w:t>
      </w:r>
      <w:r w:rsidR="00974CBA" w:rsidRPr="00A63FCD">
        <w:rPr>
          <w:sz w:val="22"/>
          <w:szCs w:val="22"/>
        </w:rPr>
        <w:t xml:space="preserve"> </w:t>
      </w:r>
      <w:r w:rsidR="00611656">
        <w:rPr>
          <w:sz w:val="22"/>
          <w:szCs w:val="22"/>
        </w:rPr>
        <w:t xml:space="preserve"> 2021</w:t>
      </w:r>
      <w:r w:rsidR="00460403">
        <w:rPr>
          <w:sz w:val="22"/>
          <w:szCs w:val="22"/>
        </w:rPr>
        <w:t xml:space="preserve"> </w:t>
      </w:r>
      <w:r w:rsidR="000C6361">
        <w:rPr>
          <w:sz w:val="22"/>
          <w:szCs w:val="22"/>
        </w:rPr>
        <w:t>г.</w:t>
      </w:r>
    </w:p>
    <w:p w:rsidR="00C373F9" w:rsidRDefault="00C373F9">
      <w:pPr>
        <w:widowControl w:val="0"/>
        <w:ind w:firstLine="567"/>
        <w:jc w:val="both"/>
        <w:rPr>
          <w:b/>
          <w:sz w:val="22"/>
          <w:szCs w:val="22"/>
        </w:rPr>
      </w:pPr>
    </w:p>
    <w:p w:rsidR="0061623E" w:rsidRDefault="0061623E">
      <w:pPr>
        <w:widowControl w:val="0"/>
        <w:ind w:firstLine="567"/>
        <w:jc w:val="both"/>
        <w:rPr>
          <w:sz w:val="22"/>
          <w:szCs w:val="22"/>
        </w:rPr>
      </w:pPr>
      <w:proofErr w:type="gramStart"/>
      <w:r w:rsidRPr="006A45F0">
        <w:rPr>
          <w:sz w:val="22"/>
          <w:szCs w:val="22"/>
        </w:rPr>
        <w:t>ООО</w:t>
      </w:r>
      <w:r w:rsidR="00A47178" w:rsidRPr="006A45F0">
        <w:rPr>
          <w:sz w:val="22"/>
          <w:szCs w:val="22"/>
        </w:rPr>
        <w:t xml:space="preserve"> </w:t>
      </w:r>
      <w:r w:rsidR="00A06774" w:rsidRPr="006A45F0">
        <w:rPr>
          <w:sz w:val="22"/>
          <w:szCs w:val="22"/>
        </w:rPr>
        <w:t xml:space="preserve"> «</w:t>
      </w:r>
      <w:r w:rsidR="00861F00" w:rsidRPr="006A45F0">
        <w:rPr>
          <w:sz w:val="22"/>
          <w:szCs w:val="22"/>
        </w:rPr>
        <w:t>Барнаульский</w:t>
      </w:r>
      <w:r w:rsidR="00621CAA" w:rsidRPr="006A45F0">
        <w:rPr>
          <w:sz w:val="22"/>
          <w:szCs w:val="22"/>
        </w:rPr>
        <w:t xml:space="preserve"> </w:t>
      </w:r>
      <w:r w:rsidR="00861F00" w:rsidRPr="006A45F0">
        <w:rPr>
          <w:sz w:val="22"/>
          <w:szCs w:val="22"/>
        </w:rPr>
        <w:t xml:space="preserve"> </w:t>
      </w:r>
      <w:r w:rsidR="00CC5781" w:rsidRPr="006A45F0">
        <w:rPr>
          <w:sz w:val="22"/>
          <w:szCs w:val="22"/>
        </w:rPr>
        <w:t>К</w:t>
      </w:r>
      <w:r w:rsidR="00861F00" w:rsidRPr="006A45F0">
        <w:rPr>
          <w:sz w:val="22"/>
          <w:szCs w:val="22"/>
        </w:rPr>
        <w:t>отельный</w:t>
      </w:r>
      <w:r w:rsidR="00621CAA" w:rsidRPr="006A45F0">
        <w:rPr>
          <w:sz w:val="22"/>
          <w:szCs w:val="22"/>
        </w:rPr>
        <w:t xml:space="preserve"> </w:t>
      </w:r>
      <w:r w:rsidR="00861F00" w:rsidRPr="006A45F0">
        <w:rPr>
          <w:sz w:val="22"/>
          <w:szCs w:val="22"/>
        </w:rPr>
        <w:t xml:space="preserve"> </w:t>
      </w:r>
      <w:r w:rsidR="00CC5781" w:rsidRPr="006A45F0">
        <w:rPr>
          <w:sz w:val="22"/>
          <w:szCs w:val="22"/>
        </w:rPr>
        <w:t>З</w:t>
      </w:r>
      <w:r w:rsidR="00861F00" w:rsidRPr="006A45F0">
        <w:rPr>
          <w:sz w:val="22"/>
          <w:szCs w:val="22"/>
        </w:rPr>
        <w:t>авод</w:t>
      </w:r>
      <w:r w:rsidR="00CC5781" w:rsidRPr="006A45F0">
        <w:rPr>
          <w:sz w:val="22"/>
          <w:szCs w:val="22"/>
        </w:rPr>
        <w:t>»</w:t>
      </w:r>
      <w:r w:rsidR="00621CAA" w:rsidRPr="006A45F0">
        <w:rPr>
          <w:sz w:val="22"/>
          <w:szCs w:val="22"/>
        </w:rPr>
        <w:t>, в лице Д</w:t>
      </w:r>
      <w:r w:rsidR="00A06774" w:rsidRPr="006A45F0">
        <w:rPr>
          <w:sz w:val="22"/>
          <w:szCs w:val="22"/>
        </w:rPr>
        <w:t xml:space="preserve">иректора </w:t>
      </w:r>
      <w:r w:rsidR="00861F00" w:rsidRPr="006A45F0">
        <w:rPr>
          <w:sz w:val="22"/>
          <w:szCs w:val="22"/>
        </w:rPr>
        <w:t>Вершинина Дениса Сергеевича</w:t>
      </w:r>
      <w:r w:rsidRPr="006A45F0">
        <w:rPr>
          <w:sz w:val="22"/>
          <w:szCs w:val="22"/>
        </w:rPr>
        <w:t>,</w:t>
      </w:r>
      <w:r w:rsidR="008A12CF" w:rsidRPr="006A45F0">
        <w:rPr>
          <w:sz w:val="22"/>
          <w:szCs w:val="22"/>
        </w:rPr>
        <w:t xml:space="preserve"> </w:t>
      </w:r>
      <w:r w:rsidRPr="006A45F0">
        <w:rPr>
          <w:sz w:val="22"/>
          <w:szCs w:val="22"/>
        </w:rPr>
        <w:t xml:space="preserve"> </w:t>
      </w:r>
      <w:r w:rsidR="00611656">
        <w:rPr>
          <w:sz w:val="22"/>
          <w:szCs w:val="22"/>
        </w:rPr>
        <w:t xml:space="preserve">                         </w:t>
      </w:r>
      <w:r w:rsidRPr="006A45F0">
        <w:rPr>
          <w:sz w:val="22"/>
          <w:szCs w:val="22"/>
        </w:rPr>
        <w:t>действующего на основании  Устава, именуемое в дальнейшем «Поставщик», с одной стороны, и</w:t>
      </w:r>
      <w:r w:rsidR="00D11022">
        <w:rPr>
          <w:sz w:val="22"/>
          <w:szCs w:val="22"/>
        </w:rPr>
        <w:t xml:space="preserve">                            </w:t>
      </w:r>
      <w:r w:rsidR="007D595F">
        <w:rPr>
          <w:sz w:val="22"/>
          <w:szCs w:val="22"/>
        </w:rPr>
        <w:t xml:space="preserve">              АО «</w:t>
      </w:r>
      <w:proofErr w:type="spellStart"/>
      <w:r w:rsidR="007D595F">
        <w:rPr>
          <w:sz w:val="22"/>
          <w:szCs w:val="22"/>
        </w:rPr>
        <w:t>Выборгтеплоэнерго</w:t>
      </w:r>
      <w:proofErr w:type="spellEnd"/>
      <w:r w:rsidR="00D11022">
        <w:rPr>
          <w:sz w:val="22"/>
          <w:szCs w:val="22"/>
        </w:rPr>
        <w:t>»</w:t>
      </w:r>
      <w:r w:rsidR="00723391" w:rsidRPr="006A45F0">
        <w:rPr>
          <w:sz w:val="22"/>
          <w:szCs w:val="22"/>
        </w:rPr>
        <w:t>,</w:t>
      </w:r>
      <w:r w:rsidR="00A47234" w:rsidRPr="006A45F0">
        <w:rPr>
          <w:sz w:val="22"/>
          <w:szCs w:val="22"/>
        </w:rPr>
        <w:t xml:space="preserve"> </w:t>
      </w:r>
      <w:r w:rsidR="00A47178" w:rsidRPr="006A45F0">
        <w:rPr>
          <w:sz w:val="22"/>
          <w:szCs w:val="22"/>
        </w:rPr>
        <w:t xml:space="preserve"> </w:t>
      </w:r>
      <w:r w:rsidR="00317046" w:rsidRPr="006A45F0">
        <w:rPr>
          <w:sz w:val="22"/>
          <w:szCs w:val="22"/>
        </w:rPr>
        <w:t>в лице</w:t>
      </w:r>
      <w:r w:rsidR="00D11022">
        <w:rPr>
          <w:color w:val="000000"/>
          <w:sz w:val="22"/>
          <w:szCs w:val="22"/>
        </w:rPr>
        <w:t xml:space="preserve"> </w:t>
      </w:r>
      <w:r w:rsidR="007D595F">
        <w:rPr>
          <w:color w:val="000000"/>
          <w:sz w:val="22"/>
          <w:szCs w:val="22"/>
        </w:rPr>
        <w:t xml:space="preserve">Генерального </w:t>
      </w:r>
      <w:r w:rsidR="00D11022">
        <w:rPr>
          <w:color w:val="000000"/>
          <w:sz w:val="22"/>
          <w:szCs w:val="22"/>
        </w:rPr>
        <w:t>Директора</w:t>
      </w:r>
      <w:r w:rsidR="007D595F">
        <w:rPr>
          <w:color w:val="000000"/>
          <w:sz w:val="22"/>
          <w:szCs w:val="22"/>
        </w:rPr>
        <w:t xml:space="preserve"> Кривонос</w:t>
      </w:r>
      <w:r w:rsidR="00FB6A19">
        <w:rPr>
          <w:color w:val="000000"/>
          <w:sz w:val="22"/>
          <w:szCs w:val="22"/>
        </w:rPr>
        <w:t>а</w:t>
      </w:r>
      <w:r w:rsidR="007D595F">
        <w:rPr>
          <w:color w:val="000000"/>
          <w:sz w:val="22"/>
          <w:szCs w:val="22"/>
        </w:rPr>
        <w:t xml:space="preserve"> Александра Васильевича</w:t>
      </w:r>
      <w:r w:rsidR="00317046" w:rsidRPr="006A45F0">
        <w:rPr>
          <w:sz w:val="22"/>
          <w:szCs w:val="22"/>
        </w:rPr>
        <w:t>,</w:t>
      </w:r>
      <w:r w:rsidR="00D11022">
        <w:rPr>
          <w:sz w:val="22"/>
          <w:szCs w:val="22"/>
        </w:rPr>
        <w:t xml:space="preserve"> </w:t>
      </w:r>
      <w:r w:rsidR="007D595F">
        <w:rPr>
          <w:sz w:val="22"/>
          <w:szCs w:val="22"/>
        </w:rPr>
        <w:t xml:space="preserve">                             </w:t>
      </w:r>
      <w:r w:rsidR="00D11022">
        <w:rPr>
          <w:sz w:val="22"/>
          <w:szCs w:val="22"/>
        </w:rPr>
        <w:t>действующего на основании Устава,</w:t>
      </w:r>
      <w:r w:rsidR="005D2FD1" w:rsidRPr="006A45F0">
        <w:rPr>
          <w:sz w:val="22"/>
          <w:szCs w:val="22"/>
        </w:rPr>
        <w:t xml:space="preserve">  </w:t>
      </w:r>
      <w:r w:rsidRPr="006A45F0">
        <w:rPr>
          <w:sz w:val="22"/>
          <w:szCs w:val="22"/>
        </w:rPr>
        <w:t>именуе</w:t>
      </w:r>
      <w:r w:rsidR="0039299D" w:rsidRPr="006A45F0">
        <w:rPr>
          <w:sz w:val="22"/>
          <w:szCs w:val="22"/>
        </w:rPr>
        <w:t>мое</w:t>
      </w:r>
      <w:r w:rsidR="004358B3" w:rsidRPr="006A45F0">
        <w:rPr>
          <w:sz w:val="22"/>
          <w:szCs w:val="22"/>
        </w:rPr>
        <w:t xml:space="preserve"> </w:t>
      </w:r>
      <w:r w:rsidRPr="006A45F0">
        <w:rPr>
          <w:sz w:val="22"/>
          <w:szCs w:val="22"/>
        </w:rPr>
        <w:t xml:space="preserve"> в дальнейшем «Покупатель»</w:t>
      </w:r>
      <w:r w:rsidR="00621CAA" w:rsidRPr="006A45F0">
        <w:rPr>
          <w:sz w:val="22"/>
          <w:szCs w:val="22"/>
        </w:rPr>
        <w:t xml:space="preserve">, </w:t>
      </w:r>
      <w:r w:rsidRPr="006A45F0">
        <w:rPr>
          <w:sz w:val="22"/>
          <w:szCs w:val="22"/>
        </w:rPr>
        <w:t xml:space="preserve"> с другой</w:t>
      </w:r>
      <w:r w:rsidR="00D11022">
        <w:rPr>
          <w:sz w:val="22"/>
          <w:szCs w:val="22"/>
        </w:rPr>
        <w:t xml:space="preserve"> </w:t>
      </w:r>
      <w:r w:rsidRPr="006A45F0">
        <w:rPr>
          <w:sz w:val="22"/>
          <w:szCs w:val="22"/>
        </w:rPr>
        <w:t>сторо</w:t>
      </w:r>
      <w:r w:rsidR="007D595F">
        <w:rPr>
          <w:sz w:val="22"/>
          <w:szCs w:val="22"/>
        </w:rPr>
        <w:t>ны, вм</w:t>
      </w:r>
      <w:r w:rsidR="007D595F">
        <w:rPr>
          <w:sz w:val="22"/>
          <w:szCs w:val="22"/>
        </w:rPr>
        <w:t>е</w:t>
      </w:r>
      <w:r w:rsidR="007D595F">
        <w:rPr>
          <w:sz w:val="22"/>
          <w:szCs w:val="22"/>
        </w:rPr>
        <w:t xml:space="preserve">сте именуемые «Стороны», </w:t>
      </w:r>
      <w:r w:rsidRPr="006A45F0">
        <w:rPr>
          <w:sz w:val="22"/>
          <w:szCs w:val="22"/>
        </w:rPr>
        <w:t>заключили настоящий договор (далее по тексту – «Договор») о нижесл</w:t>
      </w:r>
      <w:r w:rsidRPr="006A45F0">
        <w:rPr>
          <w:sz w:val="22"/>
          <w:szCs w:val="22"/>
        </w:rPr>
        <w:t>е</w:t>
      </w:r>
      <w:r w:rsidRPr="006A45F0">
        <w:rPr>
          <w:sz w:val="22"/>
          <w:szCs w:val="22"/>
        </w:rPr>
        <w:t>дующем</w:t>
      </w:r>
      <w:r w:rsidR="00DB679C" w:rsidRPr="006A45F0">
        <w:rPr>
          <w:sz w:val="22"/>
          <w:szCs w:val="22"/>
        </w:rPr>
        <w:t>:</w:t>
      </w:r>
      <w:proofErr w:type="gramEnd"/>
    </w:p>
    <w:p w:rsidR="0009495A" w:rsidRPr="006A45F0" w:rsidRDefault="0009495A">
      <w:pPr>
        <w:widowControl w:val="0"/>
        <w:ind w:firstLine="567"/>
        <w:jc w:val="both"/>
        <w:rPr>
          <w:sz w:val="22"/>
          <w:szCs w:val="22"/>
        </w:rPr>
      </w:pPr>
    </w:p>
    <w:p w:rsidR="0061623E" w:rsidRPr="00A63FCD" w:rsidRDefault="0061623E">
      <w:pPr>
        <w:widowControl w:val="0"/>
        <w:numPr>
          <w:ilvl w:val="0"/>
          <w:numId w:val="28"/>
        </w:numPr>
        <w:spacing w:before="120"/>
        <w:jc w:val="center"/>
        <w:rPr>
          <w:b/>
          <w:sz w:val="22"/>
          <w:szCs w:val="22"/>
        </w:rPr>
      </w:pPr>
      <w:r w:rsidRPr="00A63FCD">
        <w:rPr>
          <w:b/>
          <w:sz w:val="22"/>
          <w:szCs w:val="22"/>
        </w:rPr>
        <w:t>ПРЕДМЕТ ДОГОВОРА</w:t>
      </w:r>
    </w:p>
    <w:p w:rsidR="0061623E" w:rsidRPr="00A63FCD" w:rsidRDefault="0061623E" w:rsidP="0009495A">
      <w:pPr>
        <w:pStyle w:val="a4"/>
        <w:widowControl w:val="0"/>
        <w:numPr>
          <w:ilvl w:val="1"/>
          <w:numId w:val="28"/>
        </w:numPr>
        <w:tabs>
          <w:tab w:val="left" w:pos="993"/>
        </w:tabs>
        <w:spacing w:before="0" w:line="240" w:lineRule="auto"/>
        <w:ind w:left="0"/>
        <w:rPr>
          <w:sz w:val="22"/>
          <w:szCs w:val="22"/>
        </w:rPr>
      </w:pPr>
      <w:r w:rsidRPr="00A63FCD">
        <w:rPr>
          <w:sz w:val="22"/>
          <w:szCs w:val="22"/>
        </w:rPr>
        <w:t>Поставщик обязуется поставить Покупателю в сроки и на условиях настоящего договора</w:t>
      </w:r>
      <w:r w:rsidR="006A45F0">
        <w:rPr>
          <w:sz w:val="22"/>
          <w:szCs w:val="22"/>
        </w:rPr>
        <w:t xml:space="preserve"> Оборуд</w:t>
      </w:r>
      <w:r w:rsidR="006A45F0">
        <w:rPr>
          <w:sz w:val="22"/>
          <w:szCs w:val="22"/>
        </w:rPr>
        <w:t>о</w:t>
      </w:r>
      <w:r w:rsidR="006A45F0">
        <w:rPr>
          <w:sz w:val="22"/>
          <w:szCs w:val="22"/>
        </w:rPr>
        <w:t>вание</w:t>
      </w:r>
      <w:r w:rsidR="00DB679C" w:rsidRPr="00A63FCD">
        <w:rPr>
          <w:sz w:val="22"/>
          <w:szCs w:val="22"/>
        </w:rPr>
        <w:t>,</w:t>
      </w:r>
      <w:r w:rsidRPr="00A63FCD">
        <w:rPr>
          <w:sz w:val="22"/>
          <w:szCs w:val="22"/>
        </w:rPr>
        <w:t xml:space="preserve"> а Покупатель - принять указанное </w:t>
      </w:r>
      <w:r w:rsidR="006A45F0">
        <w:rPr>
          <w:sz w:val="22"/>
          <w:szCs w:val="22"/>
        </w:rPr>
        <w:t>О</w:t>
      </w:r>
      <w:r w:rsidRPr="00A63FCD">
        <w:rPr>
          <w:sz w:val="22"/>
          <w:szCs w:val="22"/>
        </w:rPr>
        <w:t>борудование и оплатить его в порядке и сроки, установле</w:t>
      </w:r>
      <w:r w:rsidRPr="00A63FCD">
        <w:rPr>
          <w:sz w:val="22"/>
          <w:szCs w:val="22"/>
        </w:rPr>
        <w:t>н</w:t>
      </w:r>
      <w:r w:rsidRPr="00A63FCD">
        <w:rPr>
          <w:sz w:val="22"/>
          <w:szCs w:val="22"/>
        </w:rPr>
        <w:t xml:space="preserve">ные Договором. </w:t>
      </w:r>
    </w:p>
    <w:p w:rsidR="0061623E" w:rsidRDefault="0061623E" w:rsidP="0009495A">
      <w:pPr>
        <w:pStyle w:val="a4"/>
        <w:widowControl w:val="0"/>
        <w:numPr>
          <w:ilvl w:val="1"/>
          <w:numId w:val="28"/>
        </w:numPr>
        <w:tabs>
          <w:tab w:val="left" w:pos="993"/>
        </w:tabs>
        <w:spacing w:before="0" w:line="240" w:lineRule="auto"/>
        <w:ind w:left="0"/>
        <w:rPr>
          <w:sz w:val="22"/>
          <w:szCs w:val="22"/>
        </w:rPr>
      </w:pPr>
      <w:r w:rsidRPr="00A63FCD">
        <w:rPr>
          <w:sz w:val="22"/>
          <w:szCs w:val="22"/>
        </w:rPr>
        <w:t>Ассортимент поставляемой продукции</w:t>
      </w:r>
      <w:r w:rsidR="00EC4CD7">
        <w:rPr>
          <w:sz w:val="22"/>
          <w:szCs w:val="22"/>
        </w:rPr>
        <w:t>, ее количество и стоимость</w:t>
      </w:r>
      <w:r w:rsidRPr="00EC4CD7">
        <w:rPr>
          <w:sz w:val="22"/>
          <w:szCs w:val="22"/>
        </w:rPr>
        <w:t xml:space="preserve"> определяются спецификацией</w:t>
      </w:r>
      <w:r w:rsidR="00287DD4" w:rsidRPr="00EC4CD7">
        <w:rPr>
          <w:sz w:val="22"/>
          <w:szCs w:val="22"/>
        </w:rPr>
        <w:t xml:space="preserve"> №001</w:t>
      </w:r>
      <w:r w:rsidRPr="00EC4CD7">
        <w:rPr>
          <w:sz w:val="22"/>
          <w:szCs w:val="22"/>
        </w:rPr>
        <w:t>, прилагаемой к настоящему Договору и являющейся его неотъ</w:t>
      </w:r>
      <w:r w:rsidR="00064A70" w:rsidRPr="00EC4CD7">
        <w:rPr>
          <w:sz w:val="22"/>
          <w:szCs w:val="22"/>
        </w:rPr>
        <w:t>емлемой частью (Приложение № 1)</w:t>
      </w:r>
      <w:r w:rsidR="007D595F">
        <w:rPr>
          <w:sz w:val="22"/>
          <w:szCs w:val="22"/>
        </w:rPr>
        <w:t>. Технические</w:t>
      </w:r>
      <w:r w:rsidR="006F7400">
        <w:rPr>
          <w:sz w:val="22"/>
          <w:szCs w:val="22"/>
        </w:rPr>
        <w:t xml:space="preserve"> характеристики</w:t>
      </w:r>
      <w:r w:rsidR="007D595F">
        <w:rPr>
          <w:sz w:val="22"/>
          <w:szCs w:val="22"/>
        </w:rPr>
        <w:t xml:space="preserve"> </w:t>
      </w:r>
      <w:r w:rsidR="006F7400">
        <w:rPr>
          <w:sz w:val="22"/>
          <w:szCs w:val="22"/>
        </w:rPr>
        <w:t>поставляемого Оборудования</w:t>
      </w:r>
      <w:r w:rsidR="007D595F">
        <w:rPr>
          <w:sz w:val="22"/>
          <w:szCs w:val="22"/>
        </w:rPr>
        <w:t xml:space="preserve"> определяются Приложением № 2 </w:t>
      </w:r>
      <w:r w:rsidR="006F7400">
        <w:rPr>
          <w:sz w:val="22"/>
          <w:szCs w:val="22"/>
        </w:rPr>
        <w:t xml:space="preserve">к </w:t>
      </w:r>
      <w:r w:rsidR="007D595F">
        <w:rPr>
          <w:sz w:val="22"/>
          <w:szCs w:val="22"/>
        </w:rPr>
        <w:t>настоящему договору, и является его неотъемлемой частью</w:t>
      </w:r>
      <w:r w:rsidR="00064A70" w:rsidRPr="00EC4CD7">
        <w:rPr>
          <w:sz w:val="22"/>
          <w:szCs w:val="22"/>
        </w:rPr>
        <w:t>.</w:t>
      </w:r>
    </w:p>
    <w:p w:rsidR="0009495A" w:rsidRPr="00EC4CD7" w:rsidRDefault="0009495A" w:rsidP="0009495A">
      <w:pPr>
        <w:pStyle w:val="a4"/>
        <w:widowControl w:val="0"/>
        <w:tabs>
          <w:tab w:val="left" w:pos="993"/>
        </w:tabs>
        <w:spacing w:before="0" w:line="240" w:lineRule="auto"/>
        <w:rPr>
          <w:sz w:val="22"/>
          <w:szCs w:val="22"/>
        </w:rPr>
      </w:pPr>
    </w:p>
    <w:p w:rsidR="0061623E" w:rsidRPr="00A63FCD" w:rsidRDefault="0061623E">
      <w:pPr>
        <w:widowControl w:val="0"/>
        <w:numPr>
          <w:ilvl w:val="0"/>
          <w:numId w:val="28"/>
        </w:numPr>
        <w:spacing w:before="120"/>
        <w:jc w:val="center"/>
        <w:rPr>
          <w:b/>
          <w:sz w:val="22"/>
          <w:szCs w:val="22"/>
        </w:rPr>
      </w:pPr>
      <w:r w:rsidRPr="00A63FCD">
        <w:rPr>
          <w:b/>
          <w:sz w:val="22"/>
          <w:szCs w:val="22"/>
        </w:rPr>
        <w:t>СУММА ДОГОВОРА И ПОРЯДОК РАСЧЕТОВ</w:t>
      </w:r>
    </w:p>
    <w:p w:rsidR="00CC5781" w:rsidRPr="0010133E" w:rsidRDefault="00C63019" w:rsidP="0009495A">
      <w:pPr>
        <w:jc w:val="both"/>
        <w:rPr>
          <w:color w:val="000000"/>
          <w:sz w:val="22"/>
          <w:szCs w:val="22"/>
        </w:rPr>
      </w:pPr>
      <w:r>
        <w:rPr>
          <w:sz w:val="22"/>
          <w:szCs w:val="22"/>
        </w:rPr>
        <w:t>2.1.</w:t>
      </w:r>
      <w:r w:rsidR="0009495A">
        <w:rPr>
          <w:sz w:val="22"/>
          <w:szCs w:val="22"/>
        </w:rPr>
        <w:t xml:space="preserve"> </w:t>
      </w:r>
      <w:r w:rsidR="0061623E" w:rsidRPr="0010133E">
        <w:rPr>
          <w:sz w:val="22"/>
          <w:szCs w:val="22"/>
        </w:rPr>
        <w:t>С</w:t>
      </w:r>
      <w:r w:rsidR="00DB679C" w:rsidRPr="0010133E">
        <w:rPr>
          <w:sz w:val="22"/>
          <w:szCs w:val="22"/>
        </w:rPr>
        <w:t>умма догов</w:t>
      </w:r>
      <w:r w:rsidR="000A0D02" w:rsidRPr="0010133E">
        <w:rPr>
          <w:sz w:val="22"/>
          <w:szCs w:val="22"/>
        </w:rPr>
        <w:t>ора составляет</w:t>
      </w:r>
      <w:r w:rsidR="006F7400">
        <w:rPr>
          <w:sz w:val="22"/>
          <w:szCs w:val="22"/>
        </w:rPr>
        <w:t xml:space="preserve"> </w:t>
      </w:r>
      <w:r w:rsidR="006F7400" w:rsidRPr="0009495A">
        <w:rPr>
          <w:b/>
          <w:sz w:val="22"/>
          <w:szCs w:val="22"/>
        </w:rPr>
        <w:t>490</w:t>
      </w:r>
      <w:r w:rsidR="00D11022" w:rsidRPr="0009495A">
        <w:rPr>
          <w:b/>
          <w:color w:val="000000"/>
          <w:sz w:val="22"/>
          <w:szCs w:val="22"/>
        </w:rPr>
        <w:t xml:space="preserve"> 000</w:t>
      </w:r>
      <w:r w:rsidR="00A63FCD" w:rsidRPr="0010133E">
        <w:rPr>
          <w:sz w:val="22"/>
          <w:szCs w:val="22"/>
        </w:rPr>
        <w:t xml:space="preserve"> </w:t>
      </w:r>
      <w:r w:rsidR="00146D85" w:rsidRPr="0010133E">
        <w:rPr>
          <w:sz w:val="22"/>
          <w:szCs w:val="22"/>
        </w:rPr>
        <w:t>(</w:t>
      </w:r>
      <w:r w:rsidR="006F7400">
        <w:rPr>
          <w:color w:val="000000"/>
          <w:sz w:val="22"/>
          <w:szCs w:val="22"/>
        </w:rPr>
        <w:t>четыреста девяносто тысяч</w:t>
      </w:r>
      <w:r w:rsidR="006F7400" w:rsidRPr="0010133E">
        <w:rPr>
          <w:sz w:val="22"/>
          <w:szCs w:val="22"/>
        </w:rPr>
        <w:t>) рублей</w:t>
      </w:r>
      <w:r w:rsidR="00122F4D" w:rsidRPr="0010133E">
        <w:rPr>
          <w:sz w:val="22"/>
          <w:szCs w:val="22"/>
        </w:rPr>
        <w:t xml:space="preserve"> 00 </w:t>
      </w:r>
      <w:r w:rsidR="006F7400" w:rsidRPr="0010133E">
        <w:rPr>
          <w:sz w:val="22"/>
          <w:szCs w:val="22"/>
        </w:rPr>
        <w:t>копеек, в</w:t>
      </w:r>
      <w:r w:rsidR="00C2151A" w:rsidRPr="0010133E">
        <w:rPr>
          <w:sz w:val="22"/>
          <w:szCs w:val="22"/>
        </w:rPr>
        <w:t xml:space="preserve"> том числе </w:t>
      </w:r>
      <w:r w:rsidR="006F7400" w:rsidRPr="0010133E">
        <w:rPr>
          <w:sz w:val="22"/>
          <w:szCs w:val="22"/>
        </w:rPr>
        <w:t xml:space="preserve">– </w:t>
      </w:r>
      <w:r w:rsidR="006F7400">
        <w:rPr>
          <w:sz w:val="22"/>
          <w:szCs w:val="22"/>
        </w:rPr>
        <w:t>НДС</w:t>
      </w:r>
      <w:r w:rsidR="00D11022">
        <w:rPr>
          <w:sz w:val="22"/>
          <w:szCs w:val="22"/>
        </w:rPr>
        <w:t xml:space="preserve"> по ставке 2</w:t>
      </w:r>
      <w:r w:rsidR="006A45F0">
        <w:rPr>
          <w:sz w:val="22"/>
          <w:szCs w:val="22"/>
        </w:rPr>
        <w:t>0</w:t>
      </w:r>
      <w:r w:rsidR="00A06774" w:rsidRPr="0010133E">
        <w:rPr>
          <w:sz w:val="22"/>
          <w:szCs w:val="22"/>
        </w:rPr>
        <w:t xml:space="preserve"> %</w:t>
      </w:r>
      <w:r w:rsidR="006F7400">
        <w:rPr>
          <w:color w:val="000000"/>
          <w:sz w:val="22"/>
          <w:szCs w:val="22"/>
        </w:rPr>
        <w:t xml:space="preserve"> - 81 666 рублей 67 копеек с учётом транспортных расходов по поставке Оборуд</w:t>
      </w:r>
      <w:r w:rsidR="006F7400">
        <w:rPr>
          <w:color w:val="000000"/>
          <w:sz w:val="22"/>
          <w:szCs w:val="22"/>
        </w:rPr>
        <w:t>о</w:t>
      </w:r>
      <w:r w:rsidR="006F7400">
        <w:rPr>
          <w:color w:val="000000"/>
          <w:sz w:val="22"/>
          <w:szCs w:val="22"/>
        </w:rPr>
        <w:t>вания по адресу: Ленинградская область, Выборгский район, поселок Климово</w:t>
      </w:r>
      <w:r w:rsidR="007326F4">
        <w:rPr>
          <w:sz w:val="22"/>
          <w:szCs w:val="22"/>
        </w:rPr>
        <w:t>.</w:t>
      </w:r>
      <w:r w:rsidR="006F7400">
        <w:rPr>
          <w:sz w:val="22"/>
          <w:szCs w:val="22"/>
        </w:rPr>
        <w:t xml:space="preserve"> </w:t>
      </w:r>
    </w:p>
    <w:p w:rsidR="0032297C" w:rsidRPr="004440BC" w:rsidRDefault="0032297C" w:rsidP="0009495A">
      <w:pPr>
        <w:widowControl w:val="0"/>
        <w:tabs>
          <w:tab w:val="left" w:pos="284"/>
        </w:tabs>
        <w:jc w:val="both"/>
        <w:rPr>
          <w:sz w:val="22"/>
          <w:szCs w:val="22"/>
        </w:rPr>
      </w:pPr>
      <w:r>
        <w:rPr>
          <w:sz w:val="22"/>
          <w:szCs w:val="22"/>
        </w:rPr>
        <w:t>2.2.</w:t>
      </w:r>
      <w:r w:rsidR="0009495A">
        <w:rPr>
          <w:sz w:val="22"/>
          <w:szCs w:val="22"/>
        </w:rPr>
        <w:t xml:space="preserve"> </w:t>
      </w:r>
      <w:r w:rsidRPr="004440BC">
        <w:rPr>
          <w:sz w:val="22"/>
          <w:szCs w:val="22"/>
        </w:rPr>
        <w:t>Покупатель обязуется произвести оплату по Договору в следующем порядке:</w:t>
      </w:r>
    </w:p>
    <w:p w:rsidR="009A3E81" w:rsidRPr="00877921" w:rsidRDefault="009A3E81" w:rsidP="0009495A">
      <w:pPr>
        <w:widowControl w:val="0"/>
        <w:jc w:val="both"/>
        <w:rPr>
          <w:sz w:val="22"/>
          <w:szCs w:val="22"/>
        </w:rPr>
      </w:pPr>
      <w:r w:rsidRPr="00877921">
        <w:rPr>
          <w:sz w:val="22"/>
          <w:szCs w:val="22"/>
        </w:rPr>
        <w:t>2.2.1.</w:t>
      </w:r>
      <w:r w:rsidR="0009495A">
        <w:rPr>
          <w:sz w:val="22"/>
          <w:szCs w:val="22"/>
        </w:rPr>
        <w:t xml:space="preserve"> </w:t>
      </w:r>
      <w:r w:rsidRPr="00877921">
        <w:rPr>
          <w:sz w:val="22"/>
          <w:szCs w:val="22"/>
        </w:rPr>
        <w:t xml:space="preserve">Оплатить Поставщику </w:t>
      </w:r>
      <w:r w:rsidR="006F7400" w:rsidRPr="00877921">
        <w:rPr>
          <w:sz w:val="22"/>
          <w:szCs w:val="22"/>
        </w:rPr>
        <w:t>сумму предварительной</w:t>
      </w:r>
      <w:r w:rsidRPr="00877921">
        <w:rPr>
          <w:sz w:val="22"/>
          <w:szCs w:val="22"/>
        </w:rPr>
        <w:t xml:space="preserve"> оплаты в </w:t>
      </w:r>
      <w:r w:rsidR="006F7400" w:rsidRPr="00877921">
        <w:rPr>
          <w:sz w:val="22"/>
          <w:szCs w:val="22"/>
        </w:rPr>
        <w:t>размере 50</w:t>
      </w:r>
      <w:r>
        <w:rPr>
          <w:sz w:val="22"/>
          <w:szCs w:val="22"/>
        </w:rPr>
        <w:t>-</w:t>
      </w:r>
      <w:r w:rsidR="006F7400">
        <w:rPr>
          <w:sz w:val="22"/>
          <w:szCs w:val="22"/>
        </w:rPr>
        <w:t>%</w:t>
      </w:r>
      <w:r w:rsidR="006F7400" w:rsidRPr="00877921">
        <w:rPr>
          <w:sz w:val="22"/>
          <w:szCs w:val="22"/>
        </w:rPr>
        <w:t xml:space="preserve"> (</w:t>
      </w:r>
      <w:r>
        <w:rPr>
          <w:sz w:val="22"/>
          <w:szCs w:val="22"/>
        </w:rPr>
        <w:t>пятидесяти процентов</w:t>
      </w:r>
      <w:r w:rsidRPr="00877921">
        <w:rPr>
          <w:sz w:val="22"/>
          <w:szCs w:val="22"/>
        </w:rPr>
        <w:t>) от стоимости Оборудования, указанной в п.2.1 Договора, в течение 5-</w:t>
      </w:r>
      <w:r w:rsidR="006F7400" w:rsidRPr="00877921">
        <w:rPr>
          <w:sz w:val="22"/>
          <w:szCs w:val="22"/>
        </w:rPr>
        <w:t>ти (</w:t>
      </w:r>
      <w:r w:rsidRPr="00877921">
        <w:rPr>
          <w:sz w:val="22"/>
          <w:szCs w:val="22"/>
        </w:rPr>
        <w:t>пяти)</w:t>
      </w:r>
      <w:r w:rsidRPr="0035615A">
        <w:rPr>
          <w:sz w:val="22"/>
          <w:szCs w:val="22"/>
        </w:rPr>
        <w:t xml:space="preserve"> </w:t>
      </w:r>
      <w:r w:rsidRPr="00877921">
        <w:rPr>
          <w:sz w:val="22"/>
          <w:szCs w:val="22"/>
        </w:rPr>
        <w:t xml:space="preserve">календарных дней с </w:t>
      </w:r>
      <w:r w:rsidR="00611656">
        <w:rPr>
          <w:sz w:val="22"/>
          <w:szCs w:val="22"/>
        </w:rPr>
        <w:t xml:space="preserve"> </w:t>
      </w:r>
      <w:r w:rsidRPr="00877921">
        <w:rPr>
          <w:sz w:val="22"/>
          <w:szCs w:val="22"/>
        </w:rPr>
        <w:t>м</w:t>
      </w:r>
      <w:r w:rsidRPr="00877921">
        <w:rPr>
          <w:sz w:val="22"/>
          <w:szCs w:val="22"/>
        </w:rPr>
        <w:t>о</w:t>
      </w:r>
      <w:r w:rsidRPr="00877921">
        <w:rPr>
          <w:sz w:val="22"/>
          <w:szCs w:val="22"/>
        </w:rPr>
        <w:t>мента подписания настоящего Договора.</w:t>
      </w:r>
    </w:p>
    <w:p w:rsidR="009A3E81" w:rsidRPr="00877921" w:rsidRDefault="009A3E81" w:rsidP="0009495A">
      <w:pPr>
        <w:rPr>
          <w:sz w:val="22"/>
          <w:szCs w:val="22"/>
        </w:rPr>
      </w:pPr>
      <w:r w:rsidRPr="00877921">
        <w:rPr>
          <w:sz w:val="22"/>
          <w:szCs w:val="22"/>
        </w:rPr>
        <w:t>2.2.2.</w:t>
      </w:r>
      <w:r w:rsidR="0009495A">
        <w:rPr>
          <w:sz w:val="22"/>
          <w:szCs w:val="22"/>
        </w:rPr>
        <w:t xml:space="preserve"> </w:t>
      </w:r>
      <w:r w:rsidRPr="00877921">
        <w:rPr>
          <w:sz w:val="22"/>
          <w:szCs w:val="22"/>
        </w:rPr>
        <w:t>Оплатить Поставщику</w:t>
      </w:r>
      <w:r>
        <w:rPr>
          <w:sz w:val="22"/>
          <w:szCs w:val="22"/>
        </w:rPr>
        <w:t xml:space="preserve"> оставшуюся</w:t>
      </w:r>
      <w:r w:rsidRPr="00877921">
        <w:rPr>
          <w:sz w:val="22"/>
          <w:szCs w:val="22"/>
        </w:rPr>
        <w:t xml:space="preserve"> </w:t>
      </w:r>
      <w:r w:rsidR="006F7400">
        <w:rPr>
          <w:sz w:val="22"/>
          <w:szCs w:val="22"/>
        </w:rPr>
        <w:t>сумму оплаты</w:t>
      </w:r>
      <w:r>
        <w:rPr>
          <w:sz w:val="22"/>
          <w:szCs w:val="22"/>
        </w:rPr>
        <w:t xml:space="preserve"> в размере 50-%</w:t>
      </w:r>
      <w:r w:rsidRPr="00877921">
        <w:rPr>
          <w:sz w:val="22"/>
          <w:szCs w:val="22"/>
        </w:rPr>
        <w:t xml:space="preserve"> (</w:t>
      </w:r>
      <w:r>
        <w:rPr>
          <w:sz w:val="22"/>
          <w:szCs w:val="22"/>
        </w:rPr>
        <w:t xml:space="preserve">пятидесяти </w:t>
      </w:r>
      <w:r w:rsidR="006F7400">
        <w:rPr>
          <w:sz w:val="22"/>
          <w:szCs w:val="22"/>
        </w:rPr>
        <w:t>процентов)</w:t>
      </w:r>
      <w:r w:rsidR="006F7400" w:rsidRPr="00877921">
        <w:rPr>
          <w:sz w:val="22"/>
          <w:szCs w:val="22"/>
        </w:rPr>
        <w:t xml:space="preserve"> от</w:t>
      </w:r>
      <w:r w:rsidRPr="00877921">
        <w:rPr>
          <w:sz w:val="22"/>
          <w:szCs w:val="22"/>
        </w:rPr>
        <w:t xml:space="preserve"> </w:t>
      </w:r>
      <w:r w:rsidR="00611656">
        <w:rPr>
          <w:sz w:val="22"/>
          <w:szCs w:val="22"/>
        </w:rPr>
        <w:t xml:space="preserve">                    </w:t>
      </w:r>
      <w:r w:rsidRPr="00877921">
        <w:rPr>
          <w:sz w:val="22"/>
          <w:szCs w:val="22"/>
        </w:rPr>
        <w:t xml:space="preserve">стоимости Оборудования, </w:t>
      </w:r>
      <w:r w:rsidR="006F7400" w:rsidRPr="00877921">
        <w:rPr>
          <w:sz w:val="22"/>
          <w:szCs w:val="22"/>
        </w:rPr>
        <w:t xml:space="preserve">указанной </w:t>
      </w:r>
      <w:r w:rsidR="006F7400">
        <w:rPr>
          <w:sz w:val="22"/>
          <w:szCs w:val="22"/>
        </w:rPr>
        <w:t>в</w:t>
      </w:r>
      <w:r>
        <w:rPr>
          <w:sz w:val="22"/>
          <w:szCs w:val="22"/>
        </w:rPr>
        <w:t xml:space="preserve"> </w:t>
      </w:r>
      <w:r w:rsidRPr="00877921">
        <w:rPr>
          <w:sz w:val="22"/>
          <w:szCs w:val="22"/>
        </w:rPr>
        <w:t>п. 2.1.</w:t>
      </w:r>
      <w:r w:rsidRPr="002F09FB">
        <w:rPr>
          <w:sz w:val="22"/>
          <w:szCs w:val="22"/>
        </w:rPr>
        <w:t xml:space="preserve"> </w:t>
      </w:r>
      <w:r w:rsidRPr="00877921">
        <w:rPr>
          <w:sz w:val="22"/>
          <w:szCs w:val="22"/>
        </w:rPr>
        <w:t>настоящего Договора, в течени</w:t>
      </w:r>
      <w:r w:rsidR="000A596F">
        <w:rPr>
          <w:sz w:val="22"/>
          <w:szCs w:val="22"/>
        </w:rPr>
        <w:t>е</w:t>
      </w:r>
      <w:r w:rsidRPr="00877921">
        <w:rPr>
          <w:sz w:val="22"/>
          <w:szCs w:val="22"/>
        </w:rPr>
        <w:t xml:space="preserve"> </w:t>
      </w:r>
      <w:r w:rsidR="006F2A61">
        <w:rPr>
          <w:sz w:val="22"/>
          <w:szCs w:val="22"/>
        </w:rPr>
        <w:t>30</w:t>
      </w:r>
      <w:r w:rsidR="006F7400">
        <w:rPr>
          <w:sz w:val="22"/>
          <w:szCs w:val="22"/>
        </w:rPr>
        <w:t>-</w:t>
      </w:r>
      <w:r w:rsidR="006F2A61">
        <w:rPr>
          <w:sz w:val="22"/>
          <w:szCs w:val="22"/>
        </w:rPr>
        <w:t>т</w:t>
      </w:r>
      <w:r w:rsidRPr="00877921">
        <w:rPr>
          <w:sz w:val="22"/>
          <w:szCs w:val="22"/>
        </w:rPr>
        <w:t>и (</w:t>
      </w:r>
      <w:r w:rsidR="006F2A61">
        <w:rPr>
          <w:sz w:val="22"/>
          <w:szCs w:val="22"/>
        </w:rPr>
        <w:t>тридцати</w:t>
      </w:r>
      <w:r w:rsidRPr="00877921">
        <w:rPr>
          <w:sz w:val="22"/>
          <w:szCs w:val="22"/>
        </w:rPr>
        <w:t>) кале</w:t>
      </w:r>
      <w:r w:rsidRPr="00877921">
        <w:rPr>
          <w:sz w:val="22"/>
          <w:szCs w:val="22"/>
        </w:rPr>
        <w:t>н</w:t>
      </w:r>
      <w:r w:rsidRPr="00877921">
        <w:rPr>
          <w:sz w:val="22"/>
          <w:szCs w:val="22"/>
        </w:rPr>
        <w:t xml:space="preserve">дарных дней с </w:t>
      </w:r>
      <w:r w:rsidR="006F7400" w:rsidRPr="00877921">
        <w:rPr>
          <w:sz w:val="22"/>
          <w:szCs w:val="22"/>
        </w:rPr>
        <w:t>момента</w:t>
      </w:r>
      <w:r w:rsidR="006F7400">
        <w:rPr>
          <w:sz w:val="22"/>
          <w:szCs w:val="22"/>
        </w:rPr>
        <w:t xml:space="preserve"> получения</w:t>
      </w:r>
      <w:r w:rsidR="006A45F0">
        <w:rPr>
          <w:sz w:val="22"/>
          <w:szCs w:val="22"/>
        </w:rPr>
        <w:t xml:space="preserve"> </w:t>
      </w:r>
      <w:r>
        <w:rPr>
          <w:sz w:val="22"/>
          <w:szCs w:val="22"/>
        </w:rPr>
        <w:t>О</w:t>
      </w:r>
      <w:r w:rsidRPr="00877921">
        <w:rPr>
          <w:sz w:val="22"/>
          <w:szCs w:val="22"/>
        </w:rPr>
        <w:t>борудования</w:t>
      </w:r>
      <w:r>
        <w:rPr>
          <w:sz w:val="22"/>
          <w:szCs w:val="22"/>
        </w:rPr>
        <w:t>.</w:t>
      </w:r>
    </w:p>
    <w:p w:rsidR="00006246" w:rsidRDefault="00006246" w:rsidP="0009495A">
      <w:pPr>
        <w:widowControl w:val="0"/>
        <w:tabs>
          <w:tab w:val="left" w:pos="284"/>
        </w:tabs>
        <w:jc w:val="both"/>
        <w:rPr>
          <w:sz w:val="22"/>
          <w:szCs w:val="22"/>
        </w:rPr>
      </w:pPr>
      <w:r>
        <w:rPr>
          <w:sz w:val="22"/>
          <w:szCs w:val="22"/>
        </w:rPr>
        <w:t>2.3.</w:t>
      </w:r>
      <w:r w:rsidR="0009495A">
        <w:rPr>
          <w:sz w:val="22"/>
          <w:szCs w:val="22"/>
        </w:rPr>
        <w:t xml:space="preserve"> </w:t>
      </w:r>
      <w:r w:rsidRPr="006B6597">
        <w:rPr>
          <w:sz w:val="22"/>
          <w:szCs w:val="22"/>
        </w:rPr>
        <w:t xml:space="preserve">Обязанности Покупателя по оплате считаются исполненными </w:t>
      </w:r>
      <w:proofErr w:type="gramStart"/>
      <w:r w:rsidRPr="006B6597">
        <w:rPr>
          <w:sz w:val="22"/>
          <w:szCs w:val="22"/>
        </w:rPr>
        <w:t>с даты</w:t>
      </w:r>
      <w:proofErr w:type="gramEnd"/>
      <w:r w:rsidRPr="006B6597">
        <w:rPr>
          <w:sz w:val="22"/>
          <w:szCs w:val="22"/>
        </w:rPr>
        <w:t xml:space="preserve"> фактического зачисления с</w:t>
      </w:r>
      <w:r w:rsidRPr="006B6597">
        <w:rPr>
          <w:sz w:val="22"/>
          <w:szCs w:val="22"/>
        </w:rPr>
        <w:t>о</w:t>
      </w:r>
      <w:r w:rsidRPr="006B6597">
        <w:rPr>
          <w:sz w:val="22"/>
          <w:szCs w:val="22"/>
        </w:rPr>
        <w:t>ответствующей суммы денежных средств</w:t>
      </w:r>
      <w:r w:rsidR="00BF5C2B">
        <w:rPr>
          <w:sz w:val="22"/>
          <w:szCs w:val="22"/>
        </w:rPr>
        <w:t>, указанной в п. 2.1. настоящего Договора</w:t>
      </w:r>
      <w:r w:rsidRPr="006B6597">
        <w:rPr>
          <w:sz w:val="22"/>
          <w:szCs w:val="22"/>
        </w:rPr>
        <w:t xml:space="preserve"> на расчётный счет Поставщика.</w:t>
      </w:r>
    </w:p>
    <w:p w:rsidR="0009495A" w:rsidRPr="0010133E" w:rsidRDefault="0009495A" w:rsidP="0009495A">
      <w:pPr>
        <w:widowControl w:val="0"/>
        <w:tabs>
          <w:tab w:val="left" w:pos="284"/>
        </w:tabs>
        <w:jc w:val="both"/>
        <w:rPr>
          <w:sz w:val="22"/>
          <w:szCs w:val="22"/>
        </w:rPr>
      </w:pPr>
    </w:p>
    <w:p w:rsidR="0061623E" w:rsidRPr="00A63FCD" w:rsidRDefault="0061623E">
      <w:pPr>
        <w:widowControl w:val="0"/>
        <w:numPr>
          <w:ilvl w:val="0"/>
          <w:numId w:val="28"/>
        </w:numPr>
        <w:spacing w:before="120"/>
        <w:jc w:val="center"/>
        <w:rPr>
          <w:b/>
          <w:sz w:val="22"/>
          <w:szCs w:val="22"/>
        </w:rPr>
      </w:pPr>
      <w:r w:rsidRPr="00A63FCD">
        <w:rPr>
          <w:b/>
          <w:sz w:val="22"/>
          <w:szCs w:val="22"/>
        </w:rPr>
        <w:t>СРОК И УСЛОВИЯ ПОСТАВКИ</w:t>
      </w:r>
    </w:p>
    <w:p w:rsidR="00EC69B8" w:rsidRPr="006A45F0" w:rsidRDefault="00D11022" w:rsidP="0009495A">
      <w:pPr>
        <w:widowControl w:val="0"/>
        <w:numPr>
          <w:ilvl w:val="1"/>
          <w:numId w:val="28"/>
        </w:numPr>
        <w:ind w:left="0"/>
        <w:jc w:val="both"/>
        <w:rPr>
          <w:color w:val="000000"/>
          <w:sz w:val="22"/>
          <w:szCs w:val="22"/>
        </w:rPr>
      </w:pPr>
      <w:r>
        <w:rPr>
          <w:color w:val="000000"/>
          <w:sz w:val="22"/>
          <w:szCs w:val="22"/>
        </w:rPr>
        <w:t>Поставка оборудо</w:t>
      </w:r>
      <w:r w:rsidR="00611656">
        <w:rPr>
          <w:color w:val="000000"/>
          <w:sz w:val="22"/>
          <w:szCs w:val="22"/>
        </w:rPr>
        <w:t>вания осуществляется</w:t>
      </w:r>
      <w:r w:rsidR="006F7400">
        <w:rPr>
          <w:color w:val="000000"/>
          <w:sz w:val="22"/>
          <w:szCs w:val="22"/>
        </w:rPr>
        <w:t xml:space="preserve"> автомобильным транспортом (далее по тексту – «Перево</w:t>
      </w:r>
      <w:r w:rsidR="006F7400">
        <w:rPr>
          <w:color w:val="000000"/>
          <w:sz w:val="22"/>
          <w:szCs w:val="22"/>
        </w:rPr>
        <w:t>з</w:t>
      </w:r>
      <w:r w:rsidR="006F7400">
        <w:rPr>
          <w:color w:val="000000"/>
          <w:sz w:val="22"/>
          <w:szCs w:val="22"/>
        </w:rPr>
        <w:t>чик») по адресу: Ленинградская область, Выборгский район, поселок Климово</w:t>
      </w:r>
      <w:r w:rsidR="00CC5781" w:rsidRPr="006A45F0">
        <w:rPr>
          <w:color w:val="000000"/>
          <w:sz w:val="22"/>
          <w:szCs w:val="22"/>
        </w:rPr>
        <w:t>.</w:t>
      </w:r>
      <w:r w:rsidR="006F7400">
        <w:rPr>
          <w:color w:val="000000"/>
          <w:sz w:val="22"/>
          <w:szCs w:val="22"/>
        </w:rPr>
        <w:t xml:space="preserve"> Разгрузка оборудов</w:t>
      </w:r>
      <w:r w:rsidR="006F7400">
        <w:rPr>
          <w:color w:val="000000"/>
          <w:sz w:val="22"/>
          <w:szCs w:val="22"/>
        </w:rPr>
        <w:t>а</w:t>
      </w:r>
      <w:r w:rsidR="006F7400">
        <w:rPr>
          <w:color w:val="000000"/>
          <w:sz w:val="22"/>
          <w:szCs w:val="22"/>
        </w:rPr>
        <w:t>ния осуществляется силами и средствами  Покупателя.</w:t>
      </w:r>
    </w:p>
    <w:p w:rsidR="00EC69B8" w:rsidRDefault="00D11022" w:rsidP="0009495A">
      <w:pPr>
        <w:widowControl w:val="0"/>
        <w:numPr>
          <w:ilvl w:val="1"/>
          <w:numId w:val="28"/>
        </w:numPr>
        <w:ind w:left="0"/>
        <w:jc w:val="both"/>
        <w:rPr>
          <w:sz w:val="22"/>
          <w:szCs w:val="22"/>
        </w:rPr>
      </w:pPr>
      <w:r>
        <w:rPr>
          <w:sz w:val="22"/>
          <w:szCs w:val="22"/>
        </w:rPr>
        <w:t xml:space="preserve"> Поставщик обязуется отгрузить оборудование</w:t>
      </w:r>
      <w:r w:rsidR="00EC69B8" w:rsidRPr="003B6861">
        <w:rPr>
          <w:sz w:val="22"/>
          <w:szCs w:val="22"/>
        </w:rPr>
        <w:t xml:space="preserve"> </w:t>
      </w:r>
      <w:r w:rsidR="009A49EC">
        <w:rPr>
          <w:sz w:val="22"/>
          <w:szCs w:val="22"/>
        </w:rPr>
        <w:t>в течени</w:t>
      </w:r>
      <w:r w:rsidR="0009495A">
        <w:rPr>
          <w:sz w:val="22"/>
          <w:szCs w:val="22"/>
        </w:rPr>
        <w:t>е</w:t>
      </w:r>
      <w:r w:rsidR="009A49EC">
        <w:rPr>
          <w:sz w:val="22"/>
          <w:szCs w:val="22"/>
        </w:rPr>
        <w:t xml:space="preserve"> </w:t>
      </w:r>
      <w:r w:rsidR="006F7400">
        <w:rPr>
          <w:sz w:val="22"/>
          <w:szCs w:val="22"/>
        </w:rPr>
        <w:t>10</w:t>
      </w:r>
      <w:r w:rsidR="009A49EC">
        <w:rPr>
          <w:sz w:val="22"/>
          <w:szCs w:val="22"/>
        </w:rPr>
        <w:t>-ти (</w:t>
      </w:r>
      <w:r w:rsidR="006F7400">
        <w:rPr>
          <w:sz w:val="22"/>
          <w:szCs w:val="22"/>
        </w:rPr>
        <w:t>десяти</w:t>
      </w:r>
      <w:r w:rsidR="009A49EC">
        <w:rPr>
          <w:sz w:val="22"/>
          <w:szCs w:val="22"/>
        </w:rPr>
        <w:t>)</w:t>
      </w:r>
      <w:r w:rsidR="006F7400">
        <w:rPr>
          <w:sz w:val="22"/>
          <w:szCs w:val="22"/>
        </w:rPr>
        <w:t xml:space="preserve"> календарных</w:t>
      </w:r>
      <w:r w:rsidR="009A49EC">
        <w:rPr>
          <w:sz w:val="22"/>
          <w:szCs w:val="22"/>
        </w:rPr>
        <w:t xml:space="preserve"> </w:t>
      </w:r>
      <w:r w:rsidR="006F7400">
        <w:rPr>
          <w:sz w:val="22"/>
          <w:szCs w:val="22"/>
        </w:rPr>
        <w:t>дней с</w:t>
      </w:r>
      <w:r>
        <w:rPr>
          <w:sz w:val="22"/>
          <w:szCs w:val="22"/>
        </w:rPr>
        <w:t xml:space="preserve"> м</w:t>
      </w:r>
      <w:r>
        <w:rPr>
          <w:sz w:val="22"/>
          <w:szCs w:val="22"/>
        </w:rPr>
        <w:t>о</w:t>
      </w:r>
      <w:r>
        <w:rPr>
          <w:sz w:val="22"/>
          <w:szCs w:val="22"/>
        </w:rPr>
        <w:t xml:space="preserve">мента </w:t>
      </w:r>
      <w:r w:rsidR="006F7400">
        <w:rPr>
          <w:sz w:val="22"/>
          <w:szCs w:val="22"/>
        </w:rPr>
        <w:t xml:space="preserve">выполнения </w:t>
      </w:r>
      <w:r w:rsidR="00EC69B8" w:rsidRPr="003B6861">
        <w:rPr>
          <w:sz w:val="22"/>
          <w:szCs w:val="22"/>
        </w:rPr>
        <w:t>Покупателем обязанностей, предусмотренных в п. 2.2.</w:t>
      </w:r>
      <w:r w:rsidR="009A3E81">
        <w:rPr>
          <w:sz w:val="22"/>
          <w:szCs w:val="22"/>
        </w:rPr>
        <w:t>1. настоящего</w:t>
      </w:r>
      <w:r w:rsidR="00EC69B8" w:rsidRPr="003B6861">
        <w:rPr>
          <w:sz w:val="22"/>
          <w:szCs w:val="22"/>
        </w:rPr>
        <w:t xml:space="preserve"> Договора</w:t>
      </w:r>
      <w:r w:rsidR="00EC69B8">
        <w:rPr>
          <w:sz w:val="22"/>
          <w:szCs w:val="22"/>
        </w:rPr>
        <w:t>.</w:t>
      </w:r>
      <w:r w:rsidR="0009495A">
        <w:rPr>
          <w:sz w:val="22"/>
          <w:szCs w:val="22"/>
        </w:rPr>
        <w:t xml:space="preserve"> </w:t>
      </w:r>
      <w:r w:rsidR="009D3615">
        <w:rPr>
          <w:sz w:val="22"/>
          <w:szCs w:val="22"/>
        </w:rPr>
        <w:t>Срок доставки оборудования в течени</w:t>
      </w:r>
      <w:r w:rsidR="0009495A">
        <w:rPr>
          <w:sz w:val="22"/>
          <w:szCs w:val="22"/>
        </w:rPr>
        <w:t>е</w:t>
      </w:r>
      <w:r w:rsidR="009D3615">
        <w:rPr>
          <w:sz w:val="22"/>
          <w:szCs w:val="22"/>
        </w:rPr>
        <w:t xml:space="preserve"> 7 (семи) календарных дней после отгрузки.</w:t>
      </w:r>
    </w:p>
    <w:p w:rsidR="00EC69B8" w:rsidRPr="00A63FCD" w:rsidRDefault="00EC69B8" w:rsidP="0009495A">
      <w:pPr>
        <w:widowControl w:val="0"/>
        <w:numPr>
          <w:ilvl w:val="1"/>
          <w:numId w:val="28"/>
        </w:numPr>
        <w:ind w:left="0"/>
        <w:jc w:val="both"/>
        <w:rPr>
          <w:sz w:val="22"/>
          <w:szCs w:val="22"/>
        </w:rPr>
      </w:pPr>
      <w:r w:rsidRPr="00D80E9C">
        <w:rPr>
          <w:sz w:val="22"/>
          <w:szCs w:val="22"/>
        </w:rPr>
        <w:t xml:space="preserve"> Обязательства Поставщика по поставке Оборудования считаются выполненными </w:t>
      </w:r>
      <w:r w:rsidR="00CC5781" w:rsidRPr="003B6861">
        <w:rPr>
          <w:sz w:val="22"/>
          <w:szCs w:val="22"/>
        </w:rPr>
        <w:t>с мо</w:t>
      </w:r>
      <w:r w:rsidR="00D11022">
        <w:rPr>
          <w:sz w:val="22"/>
          <w:szCs w:val="22"/>
        </w:rPr>
        <w:t>мента пер</w:t>
      </w:r>
      <w:r w:rsidR="00D11022">
        <w:rPr>
          <w:sz w:val="22"/>
          <w:szCs w:val="22"/>
        </w:rPr>
        <w:t>е</w:t>
      </w:r>
      <w:r w:rsidR="00D11022">
        <w:rPr>
          <w:sz w:val="22"/>
          <w:szCs w:val="22"/>
        </w:rPr>
        <w:t xml:space="preserve">дачи оборудования </w:t>
      </w:r>
      <w:r w:rsidR="00A32BB8">
        <w:rPr>
          <w:sz w:val="22"/>
          <w:szCs w:val="22"/>
        </w:rPr>
        <w:t>Покупателю</w:t>
      </w:r>
      <w:r w:rsidR="00020506">
        <w:rPr>
          <w:sz w:val="22"/>
          <w:szCs w:val="22"/>
        </w:rPr>
        <w:t xml:space="preserve"> Перевозчиком.</w:t>
      </w:r>
    </w:p>
    <w:p w:rsidR="00EC69B8" w:rsidRPr="00A63FCD" w:rsidRDefault="00EC69B8" w:rsidP="0009495A">
      <w:pPr>
        <w:widowControl w:val="0"/>
        <w:numPr>
          <w:ilvl w:val="1"/>
          <w:numId w:val="28"/>
        </w:numPr>
        <w:ind w:left="0"/>
        <w:jc w:val="both"/>
        <w:rPr>
          <w:sz w:val="22"/>
          <w:szCs w:val="22"/>
        </w:rPr>
      </w:pPr>
      <w:r w:rsidRPr="00D80E9C">
        <w:rPr>
          <w:sz w:val="22"/>
          <w:szCs w:val="22"/>
        </w:rPr>
        <w:t>Право собственности на Оборудование переходит к Покупателю с</w:t>
      </w:r>
      <w:r>
        <w:rPr>
          <w:sz w:val="22"/>
          <w:szCs w:val="22"/>
        </w:rPr>
        <w:t xml:space="preserve"> момента </w:t>
      </w:r>
      <w:r w:rsidR="006F7400">
        <w:rPr>
          <w:sz w:val="22"/>
          <w:szCs w:val="22"/>
        </w:rPr>
        <w:t>получении Оборудов</w:t>
      </w:r>
      <w:r w:rsidR="006F7400">
        <w:rPr>
          <w:sz w:val="22"/>
          <w:szCs w:val="22"/>
        </w:rPr>
        <w:t>а</w:t>
      </w:r>
      <w:r w:rsidR="006F7400">
        <w:rPr>
          <w:sz w:val="22"/>
          <w:szCs w:val="22"/>
        </w:rPr>
        <w:t>ния</w:t>
      </w:r>
      <w:r w:rsidR="00020506">
        <w:rPr>
          <w:sz w:val="22"/>
          <w:szCs w:val="22"/>
        </w:rPr>
        <w:t xml:space="preserve"> от Перевозчика</w:t>
      </w:r>
      <w:r w:rsidR="00EB5D81">
        <w:rPr>
          <w:sz w:val="22"/>
          <w:szCs w:val="22"/>
        </w:rPr>
        <w:t>.</w:t>
      </w:r>
    </w:p>
    <w:p w:rsidR="00EC69B8" w:rsidRPr="00D80E9C" w:rsidRDefault="00EC69B8" w:rsidP="0009495A">
      <w:pPr>
        <w:widowControl w:val="0"/>
        <w:numPr>
          <w:ilvl w:val="1"/>
          <w:numId w:val="28"/>
        </w:numPr>
        <w:ind w:left="0"/>
        <w:jc w:val="both"/>
        <w:rPr>
          <w:sz w:val="22"/>
          <w:szCs w:val="22"/>
        </w:rPr>
      </w:pPr>
      <w:r w:rsidRPr="00D80E9C">
        <w:rPr>
          <w:sz w:val="22"/>
          <w:szCs w:val="22"/>
        </w:rPr>
        <w:t xml:space="preserve">Вся документация, а именно договор поставки, счет-фактура, счет на оплату, товаротранспортная накладная, акт приемки, паспорта на оборудование, инструкции по эксплуатации, будет передана </w:t>
      </w:r>
      <w:r w:rsidR="00020506">
        <w:rPr>
          <w:sz w:val="22"/>
          <w:szCs w:val="22"/>
        </w:rPr>
        <w:t xml:space="preserve"> </w:t>
      </w:r>
      <w:r w:rsidRPr="00D80E9C">
        <w:rPr>
          <w:sz w:val="22"/>
          <w:szCs w:val="22"/>
        </w:rPr>
        <w:t>П</w:t>
      </w:r>
      <w:r w:rsidRPr="00D80E9C">
        <w:rPr>
          <w:sz w:val="22"/>
          <w:szCs w:val="22"/>
        </w:rPr>
        <w:t>о</w:t>
      </w:r>
      <w:r w:rsidRPr="00D80E9C">
        <w:rPr>
          <w:sz w:val="22"/>
          <w:szCs w:val="22"/>
        </w:rPr>
        <w:t>купателю одновременно с поставляемым Оборудованием.</w:t>
      </w:r>
    </w:p>
    <w:p w:rsidR="00ED061E" w:rsidRPr="005D2FD1" w:rsidRDefault="00ED061E" w:rsidP="00ED061E">
      <w:pPr>
        <w:widowControl w:val="0"/>
        <w:ind w:left="426"/>
        <w:jc w:val="both"/>
        <w:rPr>
          <w:sz w:val="22"/>
          <w:szCs w:val="22"/>
        </w:rPr>
      </w:pPr>
    </w:p>
    <w:p w:rsidR="0061623E" w:rsidRPr="00A63FCD" w:rsidRDefault="0061623E">
      <w:pPr>
        <w:widowControl w:val="0"/>
        <w:numPr>
          <w:ilvl w:val="0"/>
          <w:numId w:val="28"/>
        </w:numPr>
        <w:spacing w:before="120"/>
        <w:jc w:val="center"/>
        <w:rPr>
          <w:b/>
          <w:sz w:val="22"/>
          <w:szCs w:val="22"/>
        </w:rPr>
      </w:pPr>
      <w:r w:rsidRPr="00A63FCD">
        <w:rPr>
          <w:b/>
          <w:sz w:val="22"/>
          <w:szCs w:val="22"/>
        </w:rPr>
        <w:t>ПОРЯДОК ПРИЁМКИ</w:t>
      </w:r>
    </w:p>
    <w:p w:rsidR="00EC69B8" w:rsidRPr="00A63FCD" w:rsidRDefault="00EC69B8" w:rsidP="0009495A">
      <w:pPr>
        <w:widowControl w:val="0"/>
        <w:numPr>
          <w:ilvl w:val="1"/>
          <w:numId w:val="28"/>
        </w:numPr>
        <w:ind w:left="0"/>
        <w:jc w:val="both"/>
        <w:rPr>
          <w:sz w:val="22"/>
          <w:szCs w:val="22"/>
        </w:rPr>
      </w:pPr>
      <w:r w:rsidRPr="00A63FCD">
        <w:rPr>
          <w:sz w:val="22"/>
          <w:szCs w:val="22"/>
        </w:rPr>
        <w:t xml:space="preserve">Покупатель принимает Оборудование по количеству и качеству </w:t>
      </w:r>
      <w:r w:rsidR="00EB5D81">
        <w:rPr>
          <w:sz w:val="22"/>
          <w:szCs w:val="22"/>
        </w:rPr>
        <w:t xml:space="preserve">при </w:t>
      </w:r>
      <w:r w:rsidR="00020506">
        <w:rPr>
          <w:sz w:val="22"/>
          <w:szCs w:val="22"/>
        </w:rPr>
        <w:t>получении от Перевозчика</w:t>
      </w:r>
      <w:r>
        <w:rPr>
          <w:color w:val="000000"/>
          <w:sz w:val="22"/>
          <w:szCs w:val="22"/>
        </w:rPr>
        <w:t>.</w:t>
      </w:r>
    </w:p>
    <w:p w:rsidR="00961FA6" w:rsidRDefault="00EC69B8" w:rsidP="0009495A">
      <w:pPr>
        <w:widowControl w:val="0"/>
        <w:numPr>
          <w:ilvl w:val="1"/>
          <w:numId w:val="28"/>
        </w:numPr>
        <w:ind w:left="0"/>
        <w:jc w:val="both"/>
        <w:rPr>
          <w:sz w:val="22"/>
          <w:szCs w:val="22"/>
        </w:rPr>
      </w:pPr>
      <w:r w:rsidRPr="00A63FCD">
        <w:rPr>
          <w:sz w:val="22"/>
          <w:szCs w:val="22"/>
        </w:rPr>
        <w:t xml:space="preserve">Покупатель имеет право предъявить претензию Поставщику по количеству и качеству не позднее </w:t>
      </w:r>
      <w:r w:rsidR="001F5EF9">
        <w:rPr>
          <w:sz w:val="22"/>
          <w:szCs w:val="22"/>
        </w:rPr>
        <w:t xml:space="preserve">  </w:t>
      </w:r>
      <w:r w:rsidRPr="00A63FCD">
        <w:rPr>
          <w:sz w:val="22"/>
          <w:szCs w:val="22"/>
        </w:rPr>
        <w:t xml:space="preserve">10 дней с момента приемки Оборудования. При этом Покупатель обязан предоставить Поставщику </w:t>
      </w:r>
      <w:r w:rsidR="00EB5D81">
        <w:rPr>
          <w:sz w:val="22"/>
          <w:szCs w:val="22"/>
        </w:rPr>
        <w:t xml:space="preserve"> </w:t>
      </w:r>
      <w:r w:rsidRPr="00A63FCD">
        <w:rPr>
          <w:sz w:val="22"/>
          <w:szCs w:val="22"/>
        </w:rPr>
        <w:t xml:space="preserve">вместе с претензией документы, подтверждающие его требования.  В противном случае Оборудование </w:t>
      </w:r>
      <w:r w:rsidR="00EB5D81">
        <w:rPr>
          <w:sz w:val="22"/>
          <w:szCs w:val="22"/>
        </w:rPr>
        <w:t xml:space="preserve"> </w:t>
      </w:r>
      <w:r w:rsidRPr="00A63FCD">
        <w:rPr>
          <w:sz w:val="22"/>
          <w:szCs w:val="22"/>
        </w:rPr>
        <w:lastRenderedPageBreak/>
        <w:t>считается принятым Покупателем.</w:t>
      </w:r>
    </w:p>
    <w:p w:rsidR="0009495A" w:rsidRPr="00020506" w:rsidRDefault="0009495A" w:rsidP="0009495A">
      <w:pPr>
        <w:widowControl w:val="0"/>
        <w:jc w:val="both"/>
        <w:rPr>
          <w:sz w:val="22"/>
          <w:szCs w:val="22"/>
        </w:rPr>
      </w:pPr>
    </w:p>
    <w:p w:rsidR="0061623E" w:rsidRPr="00A63FCD" w:rsidRDefault="0061623E">
      <w:pPr>
        <w:widowControl w:val="0"/>
        <w:numPr>
          <w:ilvl w:val="0"/>
          <w:numId w:val="28"/>
        </w:numPr>
        <w:spacing w:before="120"/>
        <w:jc w:val="center"/>
        <w:rPr>
          <w:b/>
          <w:sz w:val="22"/>
          <w:szCs w:val="22"/>
        </w:rPr>
      </w:pPr>
      <w:r w:rsidRPr="00A63FCD">
        <w:rPr>
          <w:b/>
          <w:sz w:val="22"/>
          <w:szCs w:val="22"/>
        </w:rPr>
        <w:t>КАЧЕСТВО И КОМПЛЕКТНОСТЬ</w:t>
      </w:r>
    </w:p>
    <w:p w:rsidR="0061623E" w:rsidRDefault="0061623E" w:rsidP="0009495A">
      <w:pPr>
        <w:widowControl w:val="0"/>
        <w:numPr>
          <w:ilvl w:val="1"/>
          <w:numId w:val="28"/>
        </w:numPr>
        <w:ind w:left="0"/>
        <w:jc w:val="both"/>
        <w:rPr>
          <w:sz w:val="22"/>
          <w:szCs w:val="22"/>
        </w:rPr>
      </w:pPr>
      <w:r w:rsidRPr="00A63FCD">
        <w:rPr>
          <w:sz w:val="22"/>
          <w:szCs w:val="22"/>
        </w:rPr>
        <w:t xml:space="preserve"> Качество поставляемого по настоящему Договору Оборудования должно соответствовать </w:t>
      </w:r>
      <w:r w:rsidR="00A32BB8">
        <w:rPr>
          <w:sz w:val="22"/>
          <w:szCs w:val="22"/>
        </w:rPr>
        <w:t xml:space="preserve">                       </w:t>
      </w:r>
      <w:r w:rsidRPr="00A63FCD">
        <w:rPr>
          <w:sz w:val="22"/>
          <w:szCs w:val="22"/>
        </w:rPr>
        <w:t>действующим  на территории РФ стандартам.</w:t>
      </w:r>
    </w:p>
    <w:p w:rsidR="007C35E2" w:rsidRDefault="007C35E2" w:rsidP="0009495A">
      <w:pPr>
        <w:widowControl w:val="0"/>
        <w:numPr>
          <w:ilvl w:val="1"/>
          <w:numId w:val="28"/>
        </w:numPr>
        <w:ind w:left="0"/>
        <w:jc w:val="both"/>
        <w:rPr>
          <w:sz w:val="22"/>
          <w:szCs w:val="22"/>
        </w:rPr>
      </w:pPr>
      <w:r>
        <w:rPr>
          <w:sz w:val="22"/>
          <w:szCs w:val="22"/>
        </w:rPr>
        <w:t>Гарантийный срок на поставл</w:t>
      </w:r>
      <w:r w:rsidR="00020506">
        <w:rPr>
          <w:sz w:val="22"/>
          <w:szCs w:val="22"/>
        </w:rPr>
        <w:t>яемое оборудование составляет 18 (восемнадцать</w:t>
      </w:r>
      <w:r>
        <w:rPr>
          <w:sz w:val="22"/>
          <w:szCs w:val="22"/>
        </w:rPr>
        <w:t>) месяцев с момента ввода в эксплуатацию.</w:t>
      </w:r>
    </w:p>
    <w:p w:rsidR="0009495A" w:rsidRDefault="0009495A" w:rsidP="0009495A">
      <w:pPr>
        <w:widowControl w:val="0"/>
        <w:ind w:left="426"/>
        <w:jc w:val="both"/>
        <w:rPr>
          <w:sz w:val="22"/>
          <w:szCs w:val="22"/>
        </w:rPr>
      </w:pPr>
    </w:p>
    <w:p w:rsidR="0061623E" w:rsidRPr="00A63FCD" w:rsidRDefault="0061623E">
      <w:pPr>
        <w:widowControl w:val="0"/>
        <w:numPr>
          <w:ilvl w:val="0"/>
          <w:numId w:val="28"/>
        </w:numPr>
        <w:spacing w:before="120"/>
        <w:jc w:val="center"/>
        <w:rPr>
          <w:b/>
          <w:sz w:val="22"/>
          <w:szCs w:val="22"/>
        </w:rPr>
      </w:pPr>
      <w:r w:rsidRPr="00A63FCD">
        <w:rPr>
          <w:b/>
          <w:sz w:val="22"/>
          <w:szCs w:val="22"/>
        </w:rPr>
        <w:t>ОТВЕТСТВЕННОСТЬ СТОРОН</w:t>
      </w:r>
    </w:p>
    <w:p w:rsidR="0061623E" w:rsidRPr="00A63FCD" w:rsidRDefault="0061623E" w:rsidP="0009495A">
      <w:pPr>
        <w:widowControl w:val="0"/>
        <w:numPr>
          <w:ilvl w:val="1"/>
          <w:numId w:val="28"/>
        </w:numPr>
        <w:ind w:left="0"/>
        <w:jc w:val="both"/>
        <w:rPr>
          <w:sz w:val="22"/>
          <w:szCs w:val="22"/>
        </w:rPr>
      </w:pPr>
      <w:r w:rsidRPr="00A63FCD">
        <w:rPr>
          <w:sz w:val="22"/>
          <w:szCs w:val="22"/>
        </w:rPr>
        <w:t>Поставщик не несет ответственности за порчу, выход из строя оборудования по причине непр</w:t>
      </w:r>
      <w:r w:rsidRPr="00A63FCD">
        <w:rPr>
          <w:sz w:val="22"/>
          <w:szCs w:val="22"/>
        </w:rPr>
        <w:t>а</w:t>
      </w:r>
      <w:r w:rsidRPr="00A63FCD">
        <w:rPr>
          <w:sz w:val="22"/>
          <w:szCs w:val="22"/>
        </w:rPr>
        <w:t xml:space="preserve">вильного монтажа и эксплуатации его Покупателем.   </w:t>
      </w:r>
    </w:p>
    <w:p w:rsidR="00CF6732" w:rsidRDefault="0061623E" w:rsidP="0009495A">
      <w:pPr>
        <w:widowControl w:val="0"/>
        <w:numPr>
          <w:ilvl w:val="1"/>
          <w:numId w:val="28"/>
        </w:numPr>
        <w:ind w:left="0"/>
        <w:jc w:val="both"/>
        <w:rPr>
          <w:sz w:val="22"/>
          <w:szCs w:val="22"/>
        </w:rPr>
      </w:pPr>
      <w:r w:rsidRPr="00A63FCD">
        <w:rPr>
          <w:sz w:val="22"/>
          <w:szCs w:val="22"/>
        </w:rPr>
        <w:t>За нарушение условий настоящего Договора стороны несут ответственность в установленном з</w:t>
      </w:r>
      <w:r w:rsidRPr="00A63FCD">
        <w:rPr>
          <w:sz w:val="22"/>
          <w:szCs w:val="22"/>
        </w:rPr>
        <w:t>а</w:t>
      </w:r>
      <w:r w:rsidRPr="00A63FCD">
        <w:rPr>
          <w:sz w:val="22"/>
          <w:szCs w:val="22"/>
        </w:rPr>
        <w:t>конодательством РФ порядке.</w:t>
      </w:r>
    </w:p>
    <w:p w:rsidR="0009495A" w:rsidRPr="00020506" w:rsidRDefault="0009495A" w:rsidP="0009495A">
      <w:pPr>
        <w:widowControl w:val="0"/>
        <w:ind w:left="426"/>
        <w:jc w:val="both"/>
        <w:rPr>
          <w:sz w:val="22"/>
          <w:szCs w:val="22"/>
        </w:rPr>
      </w:pPr>
    </w:p>
    <w:p w:rsidR="0061623E" w:rsidRPr="00A63FCD" w:rsidRDefault="0061623E">
      <w:pPr>
        <w:widowControl w:val="0"/>
        <w:numPr>
          <w:ilvl w:val="0"/>
          <w:numId w:val="28"/>
        </w:numPr>
        <w:spacing w:before="120"/>
        <w:jc w:val="center"/>
        <w:rPr>
          <w:b/>
          <w:sz w:val="22"/>
          <w:szCs w:val="22"/>
        </w:rPr>
      </w:pPr>
      <w:r w:rsidRPr="00A63FCD">
        <w:rPr>
          <w:b/>
          <w:sz w:val="22"/>
          <w:szCs w:val="22"/>
        </w:rPr>
        <w:t>ФОРС-МАЖОР</w:t>
      </w:r>
    </w:p>
    <w:p w:rsidR="00436352" w:rsidRPr="00196189" w:rsidRDefault="0061623E" w:rsidP="0009495A">
      <w:pPr>
        <w:widowControl w:val="0"/>
        <w:numPr>
          <w:ilvl w:val="1"/>
          <w:numId w:val="28"/>
        </w:numPr>
        <w:ind w:left="0"/>
        <w:jc w:val="both"/>
        <w:rPr>
          <w:sz w:val="22"/>
          <w:szCs w:val="22"/>
        </w:rPr>
      </w:pPr>
      <w:r w:rsidRPr="00A63FCD">
        <w:rPr>
          <w:sz w:val="22"/>
          <w:szCs w:val="22"/>
        </w:rPr>
        <w:t>Каждая из Сторон освобождается от ответственности за частичное или полное неисполнение (а равно ненадлежащее исполнение) обязательств по Договору, если это неисполнение обусловлено де</w:t>
      </w:r>
      <w:r w:rsidRPr="00A63FCD">
        <w:rPr>
          <w:sz w:val="22"/>
          <w:szCs w:val="22"/>
        </w:rPr>
        <w:t>й</w:t>
      </w:r>
      <w:r w:rsidRPr="00A63FCD">
        <w:rPr>
          <w:sz w:val="22"/>
          <w:szCs w:val="22"/>
        </w:rPr>
        <w:t>ствием обстоятельств непреодолимой силы (таких как пожар, наводнение, землетрясение, эпидемии, войны или иные обстоятельства непреодолимой силы, возникших независимо от воли этой Стороны после подписания Договора, при условии, что действие таких обстоятельств Сторона не могла ликв</w:t>
      </w:r>
      <w:r w:rsidRPr="00A63FCD">
        <w:rPr>
          <w:sz w:val="22"/>
          <w:szCs w:val="22"/>
        </w:rPr>
        <w:t>и</w:t>
      </w:r>
      <w:r w:rsidRPr="00A63FCD">
        <w:rPr>
          <w:sz w:val="22"/>
          <w:szCs w:val="22"/>
        </w:rPr>
        <w:t>дировать доступными ей средствами.</w:t>
      </w:r>
    </w:p>
    <w:p w:rsidR="006A039F" w:rsidRPr="00A63FCD" w:rsidRDefault="006A039F" w:rsidP="0009495A">
      <w:pPr>
        <w:widowControl w:val="0"/>
        <w:numPr>
          <w:ilvl w:val="1"/>
          <w:numId w:val="28"/>
        </w:numPr>
        <w:ind w:left="0"/>
        <w:jc w:val="both"/>
        <w:rPr>
          <w:sz w:val="22"/>
          <w:szCs w:val="22"/>
        </w:rPr>
      </w:pPr>
      <w:r w:rsidRPr="00A63FCD">
        <w:rPr>
          <w:sz w:val="22"/>
          <w:szCs w:val="22"/>
        </w:rPr>
        <w:t xml:space="preserve">Сторона, для которой создалась невозможность исполнения обязательств по </w:t>
      </w:r>
      <w:r w:rsidR="00020506" w:rsidRPr="00A63FCD">
        <w:rPr>
          <w:sz w:val="22"/>
          <w:szCs w:val="22"/>
        </w:rPr>
        <w:t>Договору вследствие</w:t>
      </w:r>
      <w:r w:rsidRPr="00A63FCD">
        <w:rPr>
          <w:sz w:val="22"/>
          <w:szCs w:val="22"/>
        </w:rPr>
        <w:t xml:space="preserve"> обстоятельств непреодолимой силы, должна известить другую Сторону о наступлении и прекращении таких обстоятельств в максимально короткий срок, но не позднее 10 (десяти) календарных дней с даты наступления (прекращения) обстоятельств посредством направления другой Стороне (заказным пис</w:t>
      </w:r>
      <w:r w:rsidRPr="00A63FCD">
        <w:rPr>
          <w:sz w:val="22"/>
          <w:szCs w:val="22"/>
        </w:rPr>
        <w:t>ь</w:t>
      </w:r>
      <w:r w:rsidRPr="00A63FCD">
        <w:rPr>
          <w:sz w:val="22"/>
          <w:szCs w:val="22"/>
        </w:rPr>
        <w:t>мом с уведомлением о вручении) письменного извещения с приложением к нему соответствующих доказательств.</w:t>
      </w:r>
    </w:p>
    <w:p w:rsidR="006A039F" w:rsidRPr="00A63FCD" w:rsidRDefault="006A039F" w:rsidP="0009495A">
      <w:pPr>
        <w:widowControl w:val="0"/>
        <w:numPr>
          <w:ilvl w:val="1"/>
          <w:numId w:val="28"/>
        </w:numPr>
        <w:ind w:left="0"/>
        <w:jc w:val="both"/>
        <w:rPr>
          <w:sz w:val="22"/>
          <w:szCs w:val="22"/>
        </w:rPr>
      </w:pPr>
      <w:r w:rsidRPr="00A63FCD">
        <w:rPr>
          <w:sz w:val="22"/>
          <w:szCs w:val="22"/>
        </w:rPr>
        <w:t>Надлежащим доказательством факта наступления обстоятельств непреодолимой силы и их пр</w:t>
      </w:r>
      <w:r w:rsidRPr="00A63FCD">
        <w:rPr>
          <w:sz w:val="22"/>
          <w:szCs w:val="22"/>
        </w:rPr>
        <w:t>о</w:t>
      </w:r>
      <w:r w:rsidRPr="00A63FCD">
        <w:rPr>
          <w:sz w:val="22"/>
          <w:szCs w:val="22"/>
        </w:rPr>
        <w:t>должительности будет служить надлежащим образом оформленный документ, выданный Торгово-промышленной палатой Российской Федерации.</w:t>
      </w:r>
    </w:p>
    <w:p w:rsidR="006A039F" w:rsidRDefault="00020506" w:rsidP="0009495A">
      <w:pPr>
        <w:widowControl w:val="0"/>
        <w:numPr>
          <w:ilvl w:val="1"/>
          <w:numId w:val="28"/>
        </w:numPr>
        <w:ind w:left="0"/>
        <w:jc w:val="both"/>
        <w:rPr>
          <w:sz w:val="22"/>
          <w:szCs w:val="22"/>
        </w:rPr>
      </w:pPr>
      <w:r w:rsidRPr="00A63FCD">
        <w:rPr>
          <w:sz w:val="22"/>
          <w:szCs w:val="22"/>
        </w:rPr>
        <w:t>Наличие форс</w:t>
      </w:r>
      <w:r w:rsidR="006A039F" w:rsidRPr="00A63FCD">
        <w:rPr>
          <w:sz w:val="22"/>
          <w:szCs w:val="22"/>
        </w:rPr>
        <w:t>-</w:t>
      </w:r>
      <w:r w:rsidRPr="00A63FCD">
        <w:rPr>
          <w:sz w:val="22"/>
          <w:szCs w:val="22"/>
        </w:rPr>
        <w:t>мажорных обязательств не может служить основанием неуплаты сумм ранее сущ</w:t>
      </w:r>
      <w:r w:rsidRPr="00A63FCD">
        <w:rPr>
          <w:sz w:val="22"/>
          <w:szCs w:val="22"/>
        </w:rPr>
        <w:t>е</w:t>
      </w:r>
      <w:r w:rsidRPr="00A63FCD">
        <w:rPr>
          <w:sz w:val="22"/>
          <w:szCs w:val="22"/>
        </w:rPr>
        <w:t>ствовавшей задолженности</w:t>
      </w:r>
      <w:r w:rsidR="006A039F" w:rsidRPr="00A63FCD">
        <w:rPr>
          <w:sz w:val="22"/>
          <w:szCs w:val="22"/>
        </w:rPr>
        <w:t>.</w:t>
      </w:r>
    </w:p>
    <w:p w:rsidR="0009495A" w:rsidRPr="00A63FCD" w:rsidRDefault="0009495A" w:rsidP="0009495A">
      <w:pPr>
        <w:widowControl w:val="0"/>
        <w:jc w:val="both"/>
        <w:rPr>
          <w:sz w:val="22"/>
          <w:szCs w:val="22"/>
        </w:rPr>
      </w:pPr>
    </w:p>
    <w:p w:rsidR="006A039F" w:rsidRPr="0009495A" w:rsidRDefault="006A039F" w:rsidP="0009495A">
      <w:pPr>
        <w:widowControl w:val="0"/>
        <w:numPr>
          <w:ilvl w:val="0"/>
          <w:numId w:val="28"/>
        </w:numPr>
        <w:spacing w:before="120"/>
        <w:ind w:left="284"/>
        <w:jc w:val="center"/>
        <w:rPr>
          <w:b/>
          <w:sz w:val="22"/>
          <w:szCs w:val="22"/>
        </w:rPr>
      </w:pPr>
      <w:r w:rsidRPr="0009495A">
        <w:rPr>
          <w:b/>
          <w:sz w:val="22"/>
          <w:szCs w:val="22"/>
        </w:rPr>
        <w:t xml:space="preserve">СРОК ДЕЙСТВИЯ, ИЗМЕНЕНИЕ </w:t>
      </w:r>
      <w:r w:rsidR="0009495A" w:rsidRPr="0009495A">
        <w:rPr>
          <w:b/>
          <w:sz w:val="22"/>
          <w:szCs w:val="22"/>
        </w:rPr>
        <w:t xml:space="preserve"> </w:t>
      </w:r>
      <w:r w:rsidRPr="0009495A">
        <w:rPr>
          <w:b/>
          <w:sz w:val="22"/>
          <w:szCs w:val="22"/>
        </w:rPr>
        <w:t>И РАСТОРЖЕНИЕ ДОГОВОРА</w:t>
      </w:r>
    </w:p>
    <w:p w:rsidR="006A039F" w:rsidRPr="00A63FCD" w:rsidRDefault="006A039F" w:rsidP="0009495A">
      <w:pPr>
        <w:widowControl w:val="0"/>
        <w:numPr>
          <w:ilvl w:val="1"/>
          <w:numId w:val="28"/>
        </w:numPr>
        <w:ind w:left="0"/>
        <w:jc w:val="both"/>
        <w:rPr>
          <w:sz w:val="22"/>
          <w:szCs w:val="22"/>
        </w:rPr>
      </w:pPr>
      <w:r w:rsidRPr="00A63FCD">
        <w:rPr>
          <w:sz w:val="22"/>
          <w:szCs w:val="22"/>
        </w:rPr>
        <w:t xml:space="preserve">Договор вступает в законную силу с момента подписания его Сторонами и действует до полного выполнения сторонами обязательств, предусмотренных настоящим Договором. </w:t>
      </w:r>
    </w:p>
    <w:p w:rsidR="006A039F" w:rsidRPr="00A63FCD" w:rsidRDefault="006A039F" w:rsidP="0009495A">
      <w:pPr>
        <w:widowControl w:val="0"/>
        <w:numPr>
          <w:ilvl w:val="1"/>
          <w:numId w:val="28"/>
        </w:numPr>
        <w:ind w:left="0"/>
        <w:jc w:val="both"/>
        <w:rPr>
          <w:sz w:val="22"/>
          <w:szCs w:val="22"/>
        </w:rPr>
      </w:pPr>
      <w:r w:rsidRPr="00A63FCD">
        <w:rPr>
          <w:sz w:val="22"/>
          <w:szCs w:val="22"/>
        </w:rPr>
        <w:t>С момента вступления Договора в силу все предшествующие документы и договорённости Ст</w:t>
      </w:r>
      <w:r w:rsidRPr="00A63FCD">
        <w:rPr>
          <w:sz w:val="22"/>
          <w:szCs w:val="22"/>
        </w:rPr>
        <w:t>о</w:t>
      </w:r>
      <w:r w:rsidRPr="00A63FCD">
        <w:rPr>
          <w:sz w:val="22"/>
          <w:szCs w:val="22"/>
        </w:rPr>
        <w:t>рон, касающиеся предмета Договора, утрачивают свою силу.</w:t>
      </w:r>
    </w:p>
    <w:p w:rsidR="006A039F" w:rsidRPr="00A63FCD" w:rsidRDefault="00020506" w:rsidP="0009495A">
      <w:pPr>
        <w:widowControl w:val="0"/>
        <w:numPr>
          <w:ilvl w:val="1"/>
          <w:numId w:val="28"/>
        </w:numPr>
        <w:ind w:left="0"/>
        <w:jc w:val="both"/>
        <w:rPr>
          <w:sz w:val="22"/>
          <w:szCs w:val="22"/>
        </w:rPr>
      </w:pPr>
      <w:r w:rsidRPr="00A63FCD">
        <w:rPr>
          <w:sz w:val="22"/>
          <w:szCs w:val="22"/>
        </w:rPr>
        <w:t>Все изменения и</w:t>
      </w:r>
      <w:r w:rsidR="006A039F" w:rsidRPr="00A63FCD">
        <w:rPr>
          <w:sz w:val="22"/>
          <w:szCs w:val="22"/>
        </w:rPr>
        <w:t xml:space="preserve">  дополнения  к  настоящему  договору  являются  действительными, если  они  совершены  в  письменной  форме  и  подписаны  уполномоченными  представителями  сторон.</w:t>
      </w:r>
    </w:p>
    <w:p w:rsidR="006A039F" w:rsidRDefault="006A039F" w:rsidP="0009495A">
      <w:pPr>
        <w:widowControl w:val="0"/>
        <w:numPr>
          <w:ilvl w:val="1"/>
          <w:numId w:val="28"/>
        </w:numPr>
        <w:ind w:left="0"/>
        <w:jc w:val="both"/>
        <w:rPr>
          <w:sz w:val="22"/>
          <w:szCs w:val="22"/>
        </w:rPr>
      </w:pPr>
      <w:r w:rsidRPr="00A63FCD">
        <w:rPr>
          <w:sz w:val="22"/>
          <w:szCs w:val="22"/>
        </w:rPr>
        <w:t>Стороны признают юридическую силу договора, подписанного с использованием факсимильной связи, равно, как и всех связанных с ним документов, имеющих отношение к данному договору, по</w:t>
      </w:r>
      <w:r w:rsidRPr="00A63FCD">
        <w:rPr>
          <w:sz w:val="22"/>
          <w:szCs w:val="22"/>
        </w:rPr>
        <w:t>д</w:t>
      </w:r>
      <w:r w:rsidRPr="00A63FCD">
        <w:rPr>
          <w:sz w:val="22"/>
          <w:szCs w:val="22"/>
        </w:rPr>
        <w:t>писанному аналогичным способом, в случае их подтверждения в дальнейшем соответствующими ор</w:t>
      </w:r>
      <w:r w:rsidRPr="00A63FCD">
        <w:rPr>
          <w:sz w:val="22"/>
          <w:szCs w:val="22"/>
        </w:rPr>
        <w:t>и</w:t>
      </w:r>
      <w:r w:rsidRPr="00A63FCD">
        <w:rPr>
          <w:sz w:val="22"/>
          <w:szCs w:val="22"/>
        </w:rPr>
        <w:t>гиналами.</w:t>
      </w:r>
    </w:p>
    <w:p w:rsidR="0009495A" w:rsidRPr="00A63FCD" w:rsidRDefault="0009495A" w:rsidP="0009495A">
      <w:pPr>
        <w:widowControl w:val="0"/>
        <w:jc w:val="both"/>
        <w:rPr>
          <w:sz w:val="22"/>
          <w:szCs w:val="22"/>
        </w:rPr>
      </w:pPr>
    </w:p>
    <w:p w:rsidR="006A039F" w:rsidRPr="00A63FCD" w:rsidRDefault="006A039F" w:rsidP="006A039F">
      <w:pPr>
        <w:widowControl w:val="0"/>
        <w:numPr>
          <w:ilvl w:val="0"/>
          <w:numId w:val="28"/>
        </w:numPr>
        <w:spacing w:before="120"/>
        <w:jc w:val="center"/>
        <w:rPr>
          <w:b/>
          <w:sz w:val="22"/>
          <w:szCs w:val="22"/>
        </w:rPr>
      </w:pPr>
      <w:r w:rsidRPr="00A63FCD">
        <w:rPr>
          <w:b/>
          <w:sz w:val="22"/>
          <w:szCs w:val="22"/>
        </w:rPr>
        <w:t>ПОРЯДОК РАЗРЕШЕНИЯ СПОРОВ</w:t>
      </w:r>
    </w:p>
    <w:p w:rsidR="006A039F" w:rsidRPr="00A63FCD" w:rsidRDefault="006A039F" w:rsidP="0009495A">
      <w:pPr>
        <w:numPr>
          <w:ilvl w:val="1"/>
          <w:numId w:val="28"/>
        </w:numPr>
        <w:suppressAutoHyphens/>
        <w:ind w:left="0"/>
        <w:jc w:val="both"/>
        <w:rPr>
          <w:sz w:val="22"/>
          <w:szCs w:val="22"/>
        </w:rPr>
      </w:pPr>
      <w:r w:rsidRPr="00A63FCD">
        <w:rPr>
          <w:sz w:val="22"/>
          <w:szCs w:val="22"/>
        </w:rPr>
        <w:t xml:space="preserve">Все споры и разногласия Покупателя с Поставщиком, которые могут возникнуть из настоящего Договора или в связи с </w:t>
      </w:r>
      <w:r w:rsidR="00020506" w:rsidRPr="00A63FCD">
        <w:rPr>
          <w:sz w:val="22"/>
          <w:szCs w:val="22"/>
        </w:rPr>
        <w:t>ним, разрешают</w:t>
      </w:r>
      <w:r w:rsidRPr="00A63FCD">
        <w:rPr>
          <w:sz w:val="22"/>
          <w:szCs w:val="22"/>
        </w:rPr>
        <w:t xml:space="preserve"> путем переговоров между сторонами. В случае невозможности урегулирования разногласий путем переговоров, обязателен претензионный порядок решения споров. Срок ответа на претензию 1 месяц. </w:t>
      </w:r>
    </w:p>
    <w:p w:rsidR="006A039F" w:rsidRDefault="006A039F" w:rsidP="0009495A">
      <w:pPr>
        <w:widowControl w:val="0"/>
        <w:numPr>
          <w:ilvl w:val="1"/>
          <w:numId w:val="28"/>
        </w:numPr>
        <w:ind w:left="0"/>
        <w:jc w:val="both"/>
        <w:rPr>
          <w:sz w:val="22"/>
          <w:szCs w:val="22"/>
        </w:rPr>
      </w:pPr>
      <w:r w:rsidRPr="00A63FCD">
        <w:rPr>
          <w:sz w:val="22"/>
          <w:szCs w:val="22"/>
        </w:rPr>
        <w:t>В случае невозможности разрешения разногласий путем переговоров, они передаются на рассмо</w:t>
      </w:r>
      <w:r w:rsidRPr="00A63FCD">
        <w:rPr>
          <w:sz w:val="22"/>
          <w:szCs w:val="22"/>
        </w:rPr>
        <w:t>т</w:t>
      </w:r>
      <w:r w:rsidRPr="00A63FCD">
        <w:rPr>
          <w:sz w:val="22"/>
          <w:szCs w:val="22"/>
        </w:rPr>
        <w:t>рение в Арбитражный с</w:t>
      </w:r>
      <w:r w:rsidR="007F4001">
        <w:rPr>
          <w:sz w:val="22"/>
          <w:szCs w:val="22"/>
        </w:rPr>
        <w:t>уд по месту нахождения ответчика</w:t>
      </w:r>
      <w:r w:rsidRPr="00A63FCD">
        <w:rPr>
          <w:sz w:val="22"/>
          <w:szCs w:val="22"/>
        </w:rPr>
        <w:t xml:space="preserve">. </w:t>
      </w:r>
    </w:p>
    <w:p w:rsidR="000A596F" w:rsidRDefault="000A596F" w:rsidP="000A596F">
      <w:pPr>
        <w:widowControl w:val="0"/>
        <w:jc w:val="both"/>
        <w:rPr>
          <w:sz w:val="22"/>
          <w:szCs w:val="22"/>
        </w:rPr>
      </w:pPr>
    </w:p>
    <w:p w:rsidR="000A596F" w:rsidRDefault="000A596F" w:rsidP="000A596F">
      <w:pPr>
        <w:widowControl w:val="0"/>
        <w:jc w:val="both"/>
        <w:rPr>
          <w:sz w:val="22"/>
          <w:szCs w:val="22"/>
        </w:rPr>
      </w:pPr>
    </w:p>
    <w:p w:rsidR="006A039F" w:rsidRPr="00A63FCD" w:rsidRDefault="006A039F" w:rsidP="006A039F">
      <w:pPr>
        <w:widowControl w:val="0"/>
        <w:numPr>
          <w:ilvl w:val="0"/>
          <w:numId w:val="28"/>
        </w:numPr>
        <w:spacing w:before="120"/>
        <w:jc w:val="center"/>
        <w:rPr>
          <w:b/>
          <w:sz w:val="22"/>
          <w:szCs w:val="22"/>
        </w:rPr>
      </w:pPr>
      <w:r w:rsidRPr="00A63FCD">
        <w:rPr>
          <w:b/>
          <w:sz w:val="22"/>
          <w:szCs w:val="22"/>
        </w:rPr>
        <w:lastRenderedPageBreak/>
        <w:t>ДОПОЛНИТЕЛЬНЫЕ УСЛОВИЯ</w:t>
      </w:r>
    </w:p>
    <w:p w:rsidR="006A039F" w:rsidRPr="00A63FCD" w:rsidRDefault="006A039F" w:rsidP="0009495A">
      <w:pPr>
        <w:widowControl w:val="0"/>
        <w:numPr>
          <w:ilvl w:val="1"/>
          <w:numId w:val="28"/>
        </w:numPr>
        <w:ind w:left="0"/>
        <w:jc w:val="both"/>
        <w:rPr>
          <w:sz w:val="22"/>
          <w:szCs w:val="22"/>
        </w:rPr>
      </w:pPr>
      <w:r w:rsidRPr="00A63FCD">
        <w:rPr>
          <w:sz w:val="22"/>
          <w:szCs w:val="22"/>
        </w:rPr>
        <w:t>Договор составлен и подписан Сторонами в двух экземплярах, имеющих равную юридическую силу, и находится в одном экземпляре у каждой из Сторон.</w:t>
      </w:r>
    </w:p>
    <w:p w:rsidR="006A039F" w:rsidRDefault="006A039F" w:rsidP="0009495A">
      <w:pPr>
        <w:widowControl w:val="0"/>
        <w:numPr>
          <w:ilvl w:val="1"/>
          <w:numId w:val="28"/>
        </w:numPr>
        <w:ind w:left="0"/>
        <w:jc w:val="both"/>
        <w:rPr>
          <w:sz w:val="22"/>
          <w:szCs w:val="22"/>
        </w:rPr>
      </w:pPr>
      <w:r w:rsidRPr="00A63FCD">
        <w:rPr>
          <w:sz w:val="22"/>
          <w:szCs w:val="22"/>
        </w:rPr>
        <w:t>Во всём остальном, что не урегулировано настоящим Договором, Стороны руководствуются де</w:t>
      </w:r>
      <w:r w:rsidRPr="00A63FCD">
        <w:rPr>
          <w:sz w:val="22"/>
          <w:szCs w:val="22"/>
        </w:rPr>
        <w:t>й</w:t>
      </w:r>
      <w:r w:rsidRPr="00A63FCD">
        <w:rPr>
          <w:sz w:val="22"/>
          <w:szCs w:val="22"/>
        </w:rPr>
        <w:t>ствующим законодательством РФ.</w:t>
      </w:r>
    </w:p>
    <w:p w:rsidR="0009495A" w:rsidRPr="00A63FCD" w:rsidRDefault="0009495A" w:rsidP="0009495A">
      <w:pPr>
        <w:widowControl w:val="0"/>
        <w:ind w:left="426"/>
        <w:jc w:val="both"/>
        <w:rPr>
          <w:sz w:val="22"/>
          <w:szCs w:val="22"/>
        </w:rPr>
      </w:pPr>
    </w:p>
    <w:p w:rsidR="006A039F" w:rsidRPr="00196189" w:rsidRDefault="006A039F" w:rsidP="00196189">
      <w:pPr>
        <w:widowControl w:val="0"/>
        <w:numPr>
          <w:ilvl w:val="0"/>
          <w:numId w:val="28"/>
        </w:numPr>
        <w:spacing w:before="120"/>
        <w:jc w:val="center"/>
        <w:rPr>
          <w:b/>
          <w:sz w:val="22"/>
          <w:szCs w:val="22"/>
        </w:rPr>
      </w:pPr>
      <w:r w:rsidRPr="00A63FCD">
        <w:rPr>
          <w:b/>
          <w:sz w:val="22"/>
          <w:szCs w:val="22"/>
        </w:rPr>
        <w:t>РЕКВИЗИТЫ И ПОДПИСИ СТОРОН</w:t>
      </w:r>
    </w:p>
    <w:tbl>
      <w:tblPr>
        <w:tblpPr w:leftFromText="180" w:rightFromText="180" w:vertAnchor="text" w:horzAnchor="margin" w:tblpX="79" w:tblpY="5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9"/>
        <w:gridCol w:w="5473"/>
      </w:tblGrid>
      <w:tr w:rsidR="006A039F" w:rsidRPr="00FE54D3" w:rsidTr="009A49EC">
        <w:trPr>
          <w:trHeight w:val="2407"/>
        </w:trPr>
        <w:tc>
          <w:tcPr>
            <w:tcW w:w="5159" w:type="dxa"/>
            <w:tcBorders>
              <w:top w:val="nil"/>
              <w:left w:val="nil"/>
              <w:bottom w:val="nil"/>
              <w:right w:val="nil"/>
            </w:tcBorders>
          </w:tcPr>
          <w:p w:rsidR="00861F00" w:rsidRPr="00AB3677" w:rsidRDefault="0009495A" w:rsidP="009A49EC">
            <w:pPr>
              <w:tabs>
                <w:tab w:val="left" w:pos="-142"/>
              </w:tabs>
              <w:ind w:hanging="142"/>
              <w:rPr>
                <w:b/>
                <w:sz w:val="22"/>
                <w:szCs w:val="22"/>
              </w:rPr>
            </w:pPr>
            <w:r>
              <w:rPr>
                <w:b/>
                <w:sz w:val="22"/>
                <w:szCs w:val="22"/>
              </w:rPr>
              <w:t xml:space="preserve"> </w:t>
            </w:r>
            <w:r w:rsidR="006A039F" w:rsidRPr="00AB3677">
              <w:rPr>
                <w:b/>
                <w:sz w:val="22"/>
                <w:szCs w:val="22"/>
              </w:rPr>
              <w:t xml:space="preserve">Поставщик: </w:t>
            </w:r>
          </w:p>
          <w:p w:rsidR="0009495A" w:rsidRDefault="00AC484E" w:rsidP="009A49EC">
            <w:pPr>
              <w:tabs>
                <w:tab w:val="left" w:pos="-142"/>
              </w:tabs>
              <w:ind w:hanging="142"/>
              <w:rPr>
                <w:b/>
                <w:sz w:val="22"/>
                <w:szCs w:val="22"/>
              </w:rPr>
            </w:pPr>
            <w:r w:rsidRPr="00AB3677">
              <w:rPr>
                <w:b/>
                <w:sz w:val="22"/>
                <w:szCs w:val="22"/>
              </w:rPr>
              <w:t xml:space="preserve"> </w:t>
            </w:r>
            <w:r w:rsidR="00302FA0">
              <w:rPr>
                <w:b/>
                <w:sz w:val="22"/>
                <w:szCs w:val="22"/>
              </w:rPr>
              <w:t xml:space="preserve"> </w:t>
            </w:r>
          </w:p>
          <w:p w:rsidR="00861F00" w:rsidRPr="00AB3677" w:rsidRDefault="00861F00" w:rsidP="009A49EC">
            <w:pPr>
              <w:tabs>
                <w:tab w:val="left" w:pos="-142"/>
              </w:tabs>
              <w:ind w:hanging="142"/>
              <w:rPr>
                <w:b/>
                <w:sz w:val="22"/>
                <w:szCs w:val="22"/>
              </w:rPr>
            </w:pPr>
            <w:r w:rsidRPr="00AB3677">
              <w:rPr>
                <w:b/>
                <w:sz w:val="22"/>
                <w:szCs w:val="22"/>
              </w:rPr>
              <w:t xml:space="preserve">ООО «Барнаульский </w:t>
            </w:r>
            <w:r w:rsidR="00CF6732" w:rsidRPr="00AB3677">
              <w:rPr>
                <w:b/>
                <w:sz w:val="22"/>
                <w:szCs w:val="22"/>
              </w:rPr>
              <w:t>К</w:t>
            </w:r>
            <w:r w:rsidRPr="00AB3677">
              <w:rPr>
                <w:b/>
                <w:sz w:val="22"/>
                <w:szCs w:val="22"/>
              </w:rPr>
              <w:t xml:space="preserve">отельный </w:t>
            </w:r>
            <w:r w:rsidR="00CF6732" w:rsidRPr="00AB3677">
              <w:rPr>
                <w:b/>
                <w:sz w:val="22"/>
                <w:szCs w:val="22"/>
              </w:rPr>
              <w:t>З</w:t>
            </w:r>
            <w:r w:rsidRPr="00AB3677">
              <w:rPr>
                <w:b/>
                <w:sz w:val="22"/>
                <w:szCs w:val="22"/>
              </w:rPr>
              <w:t>авод»</w:t>
            </w:r>
          </w:p>
          <w:p w:rsidR="008C77E6" w:rsidRPr="00AB3677" w:rsidRDefault="008C77E6" w:rsidP="009A49EC">
            <w:pPr>
              <w:tabs>
                <w:tab w:val="left" w:pos="-142"/>
              </w:tabs>
              <w:ind w:hanging="142"/>
              <w:rPr>
                <w:b/>
                <w:sz w:val="22"/>
                <w:szCs w:val="22"/>
              </w:rPr>
            </w:pPr>
            <w:r w:rsidRPr="00AB3677">
              <w:rPr>
                <w:b/>
                <w:sz w:val="22"/>
                <w:szCs w:val="22"/>
              </w:rPr>
              <w:t xml:space="preserve"> </w:t>
            </w:r>
            <w:r w:rsidR="00302FA0">
              <w:rPr>
                <w:b/>
                <w:sz w:val="22"/>
                <w:szCs w:val="22"/>
              </w:rPr>
              <w:t xml:space="preserve"> </w:t>
            </w:r>
            <w:r w:rsidRPr="00AB3677">
              <w:rPr>
                <w:b/>
                <w:sz w:val="22"/>
                <w:szCs w:val="22"/>
              </w:rPr>
              <w:t>656</w:t>
            </w:r>
            <w:r w:rsidR="000F468A">
              <w:rPr>
                <w:b/>
                <w:sz w:val="22"/>
                <w:szCs w:val="22"/>
              </w:rPr>
              <w:t> </w:t>
            </w:r>
            <w:r w:rsidR="00CF6732" w:rsidRPr="00AB3677">
              <w:rPr>
                <w:b/>
                <w:sz w:val="22"/>
                <w:szCs w:val="22"/>
              </w:rPr>
              <w:t>922</w:t>
            </w:r>
            <w:r w:rsidR="000F468A">
              <w:rPr>
                <w:b/>
                <w:sz w:val="22"/>
                <w:szCs w:val="22"/>
              </w:rPr>
              <w:t>,</w:t>
            </w:r>
            <w:r w:rsidRPr="00AB3677">
              <w:rPr>
                <w:b/>
                <w:sz w:val="22"/>
                <w:szCs w:val="22"/>
              </w:rPr>
              <w:t xml:space="preserve"> Алтайский край, г. Барнаул, </w:t>
            </w:r>
          </w:p>
          <w:p w:rsidR="008C77E6" w:rsidRPr="00AB3677" w:rsidRDefault="008C77E6" w:rsidP="009A49EC">
            <w:pPr>
              <w:tabs>
                <w:tab w:val="left" w:pos="-142"/>
              </w:tabs>
              <w:ind w:hanging="142"/>
              <w:rPr>
                <w:b/>
                <w:sz w:val="22"/>
                <w:szCs w:val="22"/>
              </w:rPr>
            </w:pPr>
            <w:r w:rsidRPr="00AB3677">
              <w:rPr>
                <w:b/>
                <w:sz w:val="22"/>
                <w:szCs w:val="22"/>
              </w:rPr>
              <w:t xml:space="preserve"> </w:t>
            </w:r>
            <w:r w:rsidR="00302FA0">
              <w:rPr>
                <w:b/>
                <w:sz w:val="22"/>
                <w:szCs w:val="22"/>
              </w:rPr>
              <w:t xml:space="preserve"> </w:t>
            </w:r>
            <w:r w:rsidRPr="00AB3677">
              <w:rPr>
                <w:b/>
                <w:sz w:val="22"/>
                <w:szCs w:val="22"/>
              </w:rPr>
              <w:t xml:space="preserve">Ул. </w:t>
            </w:r>
            <w:r w:rsidR="00CF6732" w:rsidRPr="00AB3677">
              <w:rPr>
                <w:b/>
                <w:sz w:val="22"/>
                <w:szCs w:val="22"/>
              </w:rPr>
              <w:t>Попова, 254 Б</w:t>
            </w:r>
            <w:r w:rsidRPr="00AB3677">
              <w:rPr>
                <w:b/>
                <w:sz w:val="22"/>
                <w:szCs w:val="22"/>
              </w:rPr>
              <w:t>.</w:t>
            </w:r>
          </w:p>
          <w:p w:rsidR="00CF6732" w:rsidRPr="00AB3677" w:rsidRDefault="00CF6732" w:rsidP="009A49EC">
            <w:pPr>
              <w:tabs>
                <w:tab w:val="left" w:pos="-142"/>
              </w:tabs>
              <w:ind w:hanging="142"/>
              <w:rPr>
                <w:b/>
                <w:sz w:val="22"/>
                <w:szCs w:val="22"/>
              </w:rPr>
            </w:pPr>
            <w:r w:rsidRPr="00AB3677">
              <w:rPr>
                <w:b/>
                <w:sz w:val="22"/>
                <w:szCs w:val="22"/>
              </w:rPr>
              <w:t xml:space="preserve"> </w:t>
            </w:r>
            <w:r w:rsidR="00302FA0">
              <w:rPr>
                <w:b/>
                <w:sz w:val="22"/>
                <w:szCs w:val="22"/>
              </w:rPr>
              <w:t xml:space="preserve"> </w:t>
            </w:r>
            <w:r w:rsidRPr="00AB3677">
              <w:rPr>
                <w:b/>
                <w:sz w:val="22"/>
                <w:szCs w:val="22"/>
              </w:rPr>
              <w:t>8 (3852) 226-</w:t>
            </w:r>
            <w:r w:rsidR="009A49EC" w:rsidRPr="00AB3677">
              <w:rPr>
                <w:b/>
                <w:sz w:val="22"/>
                <w:szCs w:val="22"/>
              </w:rPr>
              <w:t>026, 226-821</w:t>
            </w:r>
            <w:r w:rsidRPr="00AB3677">
              <w:rPr>
                <w:b/>
                <w:sz w:val="22"/>
                <w:szCs w:val="22"/>
              </w:rPr>
              <w:t>.</w:t>
            </w:r>
          </w:p>
          <w:p w:rsidR="00861F00" w:rsidRPr="00AB3677" w:rsidRDefault="00AC484E" w:rsidP="009A49EC">
            <w:pPr>
              <w:tabs>
                <w:tab w:val="left" w:pos="-142"/>
              </w:tabs>
              <w:ind w:hanging="142"/>
              <w:rPr>
                <w:b/>
                <w:sz w:val="22"/>
                <w:szCs w:val="22"/>
              </w:rPr>
            </w:pPr>
            <w:r w:rsidRPr="00AB3677">
              <w:rPr>
                <w:b/>
                <w:sz w:val="22"/>
                <w:szCs w:val="22"/>
              </w:rPr>
              <w:t xml:space="preserve"> </w:t>
            </w:r>
            <w:r w:rsidR="00302FA0">
              <w:rPr>
                <w:b/>
                <w:sz w:val="22"/>
                <w:szCs w:val="22"/>
              </w:rPr>
              <w:t xml:space="preserve"> </w:t>
            </w:r>
            <w:r w:rsidR="00861F00" w:rsidRPr="00AB3677">
              <w:rPr>
                <w:b/>
                <w:sz w:val="22"/>
                <w:szCs w:val="22"/>
              </w:rPr>
              <w:t xml:space="preserve">ИНН/КПП </w:t>
            </w:r>
            <w:r w:rsidR="00CF6732" w:rsidRPr="00AB3677">
              <w:rPr>
                <w:b/>
                <w:sz w:val="22"/>
                <w:szCs w:val="22"/>
              </w:rPr>
              <w:t>2222841079</w:t>
            </w:r>
            <w:r w:rsidR="00861F00" w:rsidRPr="00AB3677">
              <w:rPr>
                <w:b/>
                <w:sz w:val="22"/>
                <w:szCs w:val="22"/>
              </w:rPr>
              <w:t>/</w:t>
            </w:r>
            <w:r w:rsidR="00CF6732" w:rsidRPr="00AB3677">
              <w:rPr>
                <w:b/>
                <w:sz w:val="22"/>
                <w:szCs w:val="22"/>
              </w:rPr>
              <w:t>222201001</w:t>
            </w:r>
          </w:p>
          <w:p w:rsidR="00861F00" w:rsidRPr="00AB3677" w:rsidRDefault="00AC484E" w:rsidP="009A49EC">
            <w:pPr>
              <w:tabs>
                <w:tab w:val="left" w:pos="-142"/>
              </w:tabs>
              <w:ind w:hanging="142"/>
              <w:rPr>
                <w:b/>
                <w:sz w:val="22"/>
                <w:szCs w:val="22"/>
              </w:rPr>
            </w:pPr>
            <w:r w:rsidRPr="00AB3677">
              <w:rPr>
                <w:b/>
                <w:sz w:val="22"/>
                <w:szCs w:val="22"/>
              </w:rPr>
              <w:t xml:space="preserve"> </w:t>
            </w:r>
            <w:r w:rsidR="00302FA0">
              <w:rPr>
                <w:b/>
                <w:sz w:val="22"/>
                <w:szCs w:val="22"/>
              </w:rPr>
              <w:t xml:space="preserve"> </w:t>
            </w:r>
            <w:r w:rsidR="00861F00" w:rsidRPr="00AB3677">
              <w:rPr>
                <w:b/>
                <w:sz w:val="22"/>
                <w:szCs w:val="22"/>
              </w:rPr>
              <w:t xml:space="preserve">ОГРН </w:t>
            </w:r>
            <w:r w:rsidR="00CF6732" w:rsidRPr="00AB3677">
              <w:rPr>
                <w:b/>
                <w:sz w:val="22"/>
                <w:szCs w:val="22"/>
              </w:rPr>
              <w:t>1152225022146</w:t>
            </w:r>
          </w:p>
          <w:p w:rsidR="00861F00" w:rsidRPr="00AB3677" w:rsidRDefault="00AC484E" w:rsidP="009A49EC">
            <w:pPr>
              <w:tabs>
                <w:tab w:val="left" w:pos="-142"/>
              </w:tabs>
              <w:ind w:hanging="142"/>
              <w:rPr>
                <w:b/>
                <w:sz w:val="22"/>
                <w:szCs w:val="22"/>
              </w:rPr>
            </w:pPr>
            <w:r w:rsidRPr="00AB3677">
              <w:rPr>
                <w:b/>
                <w:sz w:val="22"/>
                <w:szCs w:val="22"/>
              </w:rPr>
              <w:t xml:space="preserve"> </w:t>
            </w:r>
            <w:r w:rsidR="00302FA0">
              <w:rPr>
                <w:b/>
                <w:sz w:val="22"/>
                <w:szCs w:val="22"/>
              </w:rPr>
              <w:t xml:space="preserve"> </w:t>
            </w:r>
            <w:r w:rsidR="00861F00" w:rsidRPr="00AB3677">
              <w:rPr>
                <w:b/>
                <w:sz w:val="22"/>
                <w:szCs w:val="22"/>
              </w:rPr>
              <w:t xml:space="preserve">р/с </w:t>
            </w:r>
            <w:r w:rsidR="00CF6732" w:rsidRPr="00AB3677">
              <w:rPr>
                <w:b/>
                <w:sz w:val="22"/>
                <w:szCs w:val="22"/>
              </w:rPr>
              <w:t>40702810602000009571</w:t>
            </w:r>
          </w:p>
          <w:p w:rsidR="009A49EC" w:rsidRPr="00AB3677" w:rsidRDefault="00302FA0" w:rsidP="009A49EC">
            <w:pPr>
              <w:tabs>
                <w:tab w:val="left" w:pos="-142"/>
              </w:tabs>
              <w:ind w:left="-142"/>
              <w:rPr>
                <w:b/>
                <w:sz w:val="22"/>
                <w:szCs w:val="22"/>
              </w:rPr>
            </w:pPr>
            <w:r>
              <w:rPr>
                <w:b/>
                <w:sz w:val="22"/>
                <w:szCs w:val="22"/>
              </w:rPr>
              <w:t xml:space="preserve"> </w:t>
            </w:r>
            <w:r w:rsidR="009A49EC" w:rsidRPr="00AB3677">
              <w:rPr>
                <w:b/>
                <w:sz w:val="22"/>
                <w:szCs w:val="22"/>
              </w:rPr>
              <w:t xml:space="preserve">в Алтайском отделении №8644 ПАО </w:t>
            </w:r>
          </w:p>
          <w:p w:rsidR="00861F00" w:rsidRPr="00AB3677" w:rsidRDefault="00302FA0" w:rsidP="009A49EC">
            <w:pPr>
              <w:tabs>
                <w:tab w:val="left" w:pos="-142"/>
              </w:tabs>
              <w:ind w:left="-142"/>
              <w:rPr>
                <w:b/>
                <w:sz w:val="22"/>
                <w:szCs w:val="22"/>
              </w:rPr>
            </w:pPr>
            <w:r>
              <w:rPr>
                <w:b/>
                <w:sz w:val="22"/>
                <w:szCs w:val="22"/>
              </w:rPr>
              <w:t xml:space="preserve"> </w:t>
            </w:r>
            <w:r w:rsidR="009A49EC" w:rsidRPr="00AB3677">
              <w:rPr>
                <w:b/>
                <w:sz w:val="22"/>
                <w:szCs w:val="22"/>
              </w:rPr>
              <w:t>СБЕРБАНК г. Барнаул</w:t>
            </w:r>
          </w:p>
          <w:p w:rsidR="00861F00" w:rsidRPr="00AB3677" w:rsidRDefault="000F468A" w:rsidP="009A49EC">
            <w:pPr>
              <w:tabs>
                <w:tab w:val="left" w:pos="-142"/>
              </w:tabs>
              <w:ind w:hanging="142"/>
              <w:rPr>
                <w:b/>
                <w:sz w:val="22"/>
                <w:szCs w:val="22"/>
              </w:rPr>
            </w:pPr>
            <w:r>
              <w:rPr>
                <w:b/>
                <w:sz w:val="22"/>
                <w:szCs w:val="22"/>
              </w:rPr>
              <w:t xml:space="preserve"> к</w:t>
            </w:r>
            <w:r w:rsidR="00861F00" w:rsidRPr="00AB3677">
              <w:rPr>
                <w:b/>
                <w:sz w:val="22"/>
                <w:szCs w:val="22"/>
              </w:rPr>
              <w:t>/с 30101810200000000604</w:t>
            </w:r>
          </w:p>
          <w:p w:rsidR="00196189" w:rsidRPr="00AB3677" w:rsidRDefault="00AC484E" w:rsidP="00A32BB8">
            <w:pPr>
              <w:tabs>
                <w:tab w:val="left" w:pos="-284"/>
                <w:tab w:val="left" w:pos="-142"/>
              </w:tabs>
              <w:ind w:left="-142"/>
              <w:rPr>
                <w:b/>
                <w:sz w:val="22"/>
                <w:szCs w:val="22"/>
              </w:rPr>
            </w:pPr>
            <w:r w:rsidRPr="00AB3677">
              <w:rPr>
                <w:b/>
                <w:sz w:val="22"/>
                <w:szCs w:val="22"/>
              </w:rPr>
              <w:t xml:space="preserve"> </w:t>
            </w:r>
            <w:r w:rsidR="00861F00" w:rsidRPr="00AB3677">
              <w:rPr>
                <w:b/>
                <w:sz w:val="22"/>
                <w:szCs w:val="22"/>
              </w:rPr>
              <w:t>БИК 040173604</w:t>
            </w:r>
          </w:p>
        </w:tc>
        <w:tc>
          <w:tcPr>
            <w:tcW w:w="5473" w:type="dxa"/>
            <w:tcBorders>
              <w:top w:val="nil"/>
              <w:left w:val="nil"/>
              <w:bottom w:val="nil"/>
              <w:right w:val="nil"/>
            </w:tcBorders>
          </w:tcPr>
          <w:p w:rsidR="007C35E2" w:rsidRPr="00085E0E" w:rsidRDefault="006A039F" w:rsidP="009A49EC">
            <w:pPr>
              <w:rPr>
                <w:b/>
                <w:sz w:val="22"/>
                <w:szCs w:val="22"/>
              </w:rPr>
            </w:pPr>
            <w:r w:rsidRPr="00085E0E">
              <w:rPr>
                <w:b/>
                <w:sz w:val="22"/>
                <w:szCs w:val="22"/>
              </w:rPr>
              <w:t>Покупатель:</w:t>
            </w:r>
          </w:p>
          <w:p w:rsidR="0009495A" w:rsidRDefault="0009495A" w:rsidP="00FE54D3">
            <w:pPr>
              <w:rPr>
                <w:b/>
                <w:sz w:val="22"/>
                <w:szCs w:val="22"/>
              </w:rPr>
            </w:pPr>
          </w:p>
          <w:p w:rsidR="00302FA0" w:rsidRDefault="00020506" w:rsidP="00FE54D3">
            <w:pPr>
              <w:rPr>
                <w:b/>
                <w:sz w:val="22"/>
                <w:szCs w:val="22"/>
              </w:rPr>
            </w:pPr>
            <w:r>
              <w:rPr>
                <w:b/>
                <w:sz w:val="22"/>
                <w:szCs w:val="22"/>
              </w:rPr>
              <w:t>АО «</w:t>
            </w:r>
            <w:proofErr w:type="spellStart"/>
            <w:r>
              <w:rPr>
                <w:b/>
                <w:sz w:val="22"/>
                <w:szCs w:val="22"/>
              </w:rPr>
              <w:t>Выборгтеплоэнерго</w:t>
            </w:r>
            <w:proofErr w:type="spellEnd"/>
            <w:r>
              <w:rPr>
                <w:b/>
                <w:sz w:val="22"/>
                <w:szCs w:val="22"/>
              </w:rPr>
              <w:t>»</w:t>
            </w:r>
          </w:p>
          <w:p w:rsidR="00020506" w:rsidRDefault="00020506" w:rsidP="00FE54D3">
            <w:pPr>
              <w:rPr>
                <w:b/>
                <w:sz w:val="22"/>
                <w:szCs w:val="22"/>
              </w:rPr>
            </w:pPr>
            <w:r>
              <w:rPr>
                <w:b/>
                <w:sz w:val="22"/>
                <w:szCs w:val="22"/>
              </w:rPr>
              <w:t>188800, Ленинградская область, г. Выборг,                             ул. Сухова, 2</w:t>
            </w:r>
          </w:p>
          <w:p w:rsidR="00020506" w:rsidRDefault="00020506" w:rsidP="00FE54D3">
            <w:pPr>
              <w:rPr>
                <w:b/>
                <w:sz w:val="22"/>
                <w:szCs w:val="22"/>
              </w:rPr>
            </w:pPr>
            <w:r>
              <w:rPr>
                <w:b/>
                <w:sz w:val="22"/>
                <w:szCs w:val="22"/>
              </w:rPr>
              <w:t>8 (81378) 214-83, 207-07</w:t>
            </w:r>
          </w:p>
          <w:p w:rsidR="00020506" w:rsidRDefault="00020506" w:rsidP="00FE54D3">
            <w:pPr>
              <w:rPr>
                <w:b/>
                <w:sz w:val="22"/>
                <w:szCs w:val="22"/>
              </w:rPr>
            </w:pPr>
            <w:r>
              <w:rPr>
                <w:b/>
                <w:sz w:val="22"/>
                <w:szCs w:val="22"/>
              </w:rPr>
              <w:t>ИНН</w:t>
            </w:r>
            <w:r w:rsidRPr="00020506">
              <w:rPr>
                <w:b/>
                <w:sz w:val="22"/>
                <w:szCs w:val="22"/>
              </w:rPr>
              <w:t>/</w:t>
            </w:r>
            <w:r>
              <w:rPr>
                <w:b/>
                <w:sz w:val="22"/>
                <w:szCs w:val="22"/>
              </w:rPr>
              <w:t>КПП 4704062064</w:t>
            </w:r>
            <w:r w:rsidRPr="00020506">
              <w:rPr>
                <w:b/>
                <w:sz w:val="22"/>
                <w:szCs w:val="22"/>
              </w:rPr>
              <w:t>/</w:t>
            </w:r>
            <w:r>
              <w:rPr>
                <w:b/>
                <w:sz w:val="22"/>
                <w:szCs w:val="22"/>
              </w:rPr>
              <w:t>470401001</w:t>
            </w:r>
          </w:p>
          <w:p w:rsidR="00020506" w:rsidRDefault="00020506" w:rsidP="00FE54D3">
            <w:pPr>
              <w:rPr>
                <w:b/>
                <w:sz w:val="22"/>
                <w:szCs w:val="22"/>
              </w:rPr>
            </w:pPr>
            <w:r>
              <w:rPr>
                <w:b/>
                <w:sz w:val="22"/>
                <w:szCs w:val="22"/>
              </w:rPr>
              <w:t>ОГРН 1054700176893</w:t>
            </w:r>
          </w:p>
          <w:p w:rsidR="00020506" w:rsidRDefault="00020506" w:rsidP="00FE54D3">
            <w:pPr>
              <w:rPr>
                <w:b/>
                <w:sz w:val="22"/>
                <w:szCs w:val="22"/>
              </w:rPr>
            </w:pPr>
            <w:r>
              <w:rPr>
                <w:b/>
                <w:sz w:val="22"/>
                <w:szCs w:val="22"/>
              </w:rPr>
              <w:t>р</w:t>
            </w:r>
            <w:r w:rsidRPr="00020506">
              <w:rPr>
                <w:b/>
                <w:sz w:val="22"/>
                <w:szCs w:val="22"/>
              </w:rPr>
              <w:t>/</w:t>
            </w:r>
            <w:r>
              <w:rPr>
                <w:b/>
                <w:sz w:val="22"/>
                <w:szCs w:val="22"/>
              </w:rPr>
              <w:t>с 40702810055390000440</w:t>
            </w:r>
          </w:p>
          <w:p w:rsidR="0009495A" w:rsidRDefault="00020506" w:rsidP="00FE54D3">
            <w:pPr>
              <w:rPr>
                <w:b/>
                <w:sz w:val="22"/>
                <w:szCs w:val="22"/>
              </w:rPr>
            </w:pPr>
            <w:r>
              <w:rPr>
                <w:b/>
                <w:sz w:val="22"/>
                <w:szCs w:val="22"/>
              </w:rPr>
              <w:t>в Северо-Западном банке ПАО «Сбербанк</w:t>
            </w:r>
          </w:p>
          <w:p w:rsidR="00020506" w:rsidRDefault="00020506" w:rsidP="00FE54D3">
            <w:pPr>
              <w:rPr>
                <w:b/>
                <w:sz w:val="22"/>
                <w:szCs w:val="22"/>
              </w:rPr>
            </w:pPr>
            <w:r>
              <w:rPr>
                <w:b/>
                <w:sz w:val="22"/>
                <w:szCs w:val="22"/>
              </w:rPr>
              <w:t>России»</w:t>
            </w:r>
          </w:p>
          <w:p w:rsidR="00020506" w:rsidRDefault="00020506" w:rsidP="00FE54D3">
            <w:pPr>
              <w:rPr>
                <w:b/>
                <w:sz w:val="22"/>
                <w:szCs w:val="22"/>
              </w:rPr>
            </w:pPr>
            <w:r>
              <w:rPr>
                <w:b/>
                <w:sz w:val="22"/>
                <w:szCs w:val="22"/>
              </w:rPr>
              <w:t>к</w:t>
            </w:r>
            <w:r>
              <w:rPr>
                <w:b/>
                <w:sz w:val="22"/>
                <w:szCs w:val="22"/>
                <w:lang w:val="en-US"/>
              </w:rPr>
              <w:t>/</w:t>
            </w:r>
            <w:r>
              <w:rPr>
                <w:b/>
                <w:sz w:val="22"/>
                <w:szCs w:val="22"/>
              </w:rPr>
              <w:t>с 30101810500000000653</w:t>
            </w:r>
          </w:p>
          <w:p w:rsidR="00020506" w:rsidRPr="00020506" w:rsidRDefault="00020506" w:rsidP="00FE54D3">
            <w:pPr>
              <w:rPr>
                <w:b/>
                <w:sz w:val="22"/>
                <w:szCs w:val="22"/>
              </w:rPr>
            </w:pPr>
            <w:r>
              <w:rPr>
                <w:b/>
                <w:sz w:val="22"/>
                <w:szCs w:val="22"/>
              </w:rPr>
              <w:t>БИК 044030653</w:t>
            </w:r>
          </w:p>
        </w:tc>
      </w:tr>
    </w:tbl>
    <w:p w:rsidR="00302FA0" w:rsidRDefault="00302FA0" w:rsidP="006A039F">
      <w:pPr>
        <w:widowControl w:val="0"/>
        <w:rPr>
          <w:b/>
          <w:sz w:val="22"/>
          <w:szCs w:val="22"/>
        </w:rPr>
      </w:pPr>
    </w:p>
    <w:p w:rsidR="006A039F" w:rsidRPr="00AB3677" w:rsidRDefault="006A2AFF" w:rsidP="006A039F">
      <w:pPr>
        <w:widowControl w:val="0"/>
        <w:rPr>
          <w:b/>
          <w:sz w:val="22"/>
          <w:szCs w:val="22"/>
        </w:rPr>
      </w:pPr>
      <w:r w:rsidRPr="00A32BB8">
        <w:rPr>
          <w:b/>
          <w:sz w:val="22"/>
          <w:szCs w:val="22"/>
        </w:rPr>
        <w:t xml:space="preserve"> </w:t>
      </w:r>
      <w:r w:rsidRPr="00AB3677">
        <w:rPr>
          <w:b/>
          <w:sz w:val="22"/>
          <w:szCs w:val="22"/>
        </w:rPr>
        <w:t xml:space="preserve">ПОСТАВЩИК:                                                               </w:t>
      </w:r>
      <w:r w:rsidR="005B6E1E" w:rsidRPr="00AB3677">
        <w:rPr>
          <w:b/>
          <w:sz w:val="22"/>
          <w:szCs w:val="22"/>
        </w:rPr>
        <w:t xml:space="preserve">   </w:t>
      </w:r>
      <w:r w:rsidR="00085E0E">
        <w:rPr>
          <w:b/>
          <w:sz w:val="22"/>
          <w:szCs w:val="22"/>
        </w:rPr>
        <w:t xml:space="preserve"> </w:t>
      </w:r>
      <w:r w:rsidR="008A12CF" w:rsidRPr="00AB3677">
        <w:rPr>
          <w:b/>
          <w:sz w:val="22"/>
          <w:szCs w:val="22"/>
        </w:rPr>
        <w:t xml:space="preserve"> </w:t>
      </w:r>
      <w:r w:rsidRPr="00AB3677">
        <w:rPr>
          <w:b/>
          <w:sz w:val="22"/>
          <w:szCs w:val="22"/>
        </w:rPr>
        <w:t>ПОКУПАТЕЛЬ:</w:t>
      </w:r>
      <w:r w:rsidR="00E72E43" w:rsidRPr="00AB3677">
        <w:rPr>
          <w:b/>
          <w:sz w:val="22"/>
          <w:szCs w:val="22"/>
        </w:rPr>
        <w:t xml:space="preserve"> </w:t>
      </w:r>
    </w:p>
    <w:p w:rsidR="00CE31D2" w:rsidRPr="00AB3677" w:rsidRDefault="006A2AFF" w:rsidP="00AD72DF">
      <w:pPr>
        <w:rPr>
          <w:b/>
          <w:sz w:val="22"/>
          <w:szCs w:val="22"/>
        </w:rPr>
      </w:pPr>
      <w:r w:rsidRPr="00AB3677">
        <w:rPr>
          <w:b/>
          <w:sz w:val="22"/>
          <w:szCs w:val="22"/>
        </w:rPr>
        <w:t>Директор:</w:t>
      </w:r>
      <w:r w:rsidR="00861370" w:rsidRPr="00AB3677">
        <w:rPr>
          <w:b/>
          <w:sz w:val="22"/>
          <w:szCs w:val="22"/>
        </w:rPr>
        <w:t xml:space="preserve">                                             </w:t>
      </w:r>
      <w:r w:rsidR="00E72E43" w:rsidRPr="00AB3677">
        <w:rPr>
          <w:b/>
          <w:sz w:val="22"/>
          <w:szCs w:val="22"/>
        </w:rPr>
        <w:t xml:space="preserve">                               </w:t>
      </w:r>
      <w:r w:rsidR="00085E0E">
        <w:rPr>
          <w:b/>
          <w:sz w:val="22"/>
          <w:szCs w:val="22"/>
        </w:rPr>
        <w:t xml:space="preserve"> </w:t>
      </w:r>
      <w:r w:rsidR="00E72E43" w:rsidRPr="00AB3677">
        <w:rPr>
          <w:b/>
          <w:sz w:val="22"/>
          <w:szCs w:val="22"/>
        </w:rPr>
        <w:t xml:space="preserve"> </w:t>
      </w:r>
      <w:r w:rsidR="00CF6732" w:rsidRPr="00AB3677">
        <w:rPr>
          <w:b/>
          <w:sz w:val="22"/>
          <w:szCs w:val="22"/>
        </w:rPr>
        <w:t xml:space="preserve"> </w:t>
      </w:r>
      <w:r w:rsidR="00020506">
        <w:rPr>
          <w:b/>
          <w:sz w:val="22"/>
          <w:szCs w:val="22"/>
        </w:rPr>
        <w:t>Генеральный д</w:t>
      </w:r>
      <w:r w:rsidR="00CA58CB">
        <w:rPr>
          <w:b/>
          <w:sz w:val="22"/>
          <w:szCs w:val="22"/>
        </w:rPr>
        <w:t>иректор</w:t>
      </w:r>
      <w:r w:rsidR="002950D3" w:rsidRPr="00AB3677">
        <w:rPr>
          <w:b/>
          <w:sz w:val="22"/>
          <w:szCs w:val="22"/>
        </w:rPr>
        <w:t>:</w:t>
      </w:r>
    </w:p>
    <w:p w:rsidR="00CA58CB" w:rsidRPr="00085E0E" w:rsidRDefault="00AD72DF" w:rsidP="00CA58CB">
      <w:pPr>
        <w:rPr>
          <w:b/>
          <w:sz w:val="24"/>
          <w:szCs w:val="24"/>
        </w:rPr>
      </w:pPr>
      <w:r w:rsidRPr="00AB3677">
        <w:rPr>
          <w:b/>
          <w:sz w:val="22"/>
          <w:szCs w:val="22"/>
        </w:rPr>
        <w:t xml:space="preserve">ООО «Барнаульский </w:t>
      </w:r>
      <w:r w:rsidR="00CF6732" w:rsidRPr="00AB3677">
        <w:rPr>
          <w:b/>
          <w:sz w:val="22"/>
          <w:szCs w:val="22"/>
        </w:rPr>
        <w:t>К</w:t>
      </w:r>
      <w:r w:rsidRPr="00AB3677">
        <w:rPr>
          <w:b/>
          <w:sz w:val="22"/>
          <w:szCs w:val="22"/>
        </w:rPr>
        <w:t xml:space="preserve">отельный </w:t>
      </w:r>
      <w:r w:rsidR="00CF6732" w:rsidRPr="00AB3677">
        <w:rPr>
          <w:b/>
          <w:sz w:val="22"/>
          <w:szCs w:val="22"/>
        </w:rPr>
        <w:t>З</w:t>
      </w:r>
      <w:r w:rsidRPr="00AB3677">
        <w:rPr>
          <w:b/>
          <w:sz w:val="22"/>
          <w:szCs w:val="22"/>
        </w:rPr>
        <w:t>авод»</w:t>
      </w:r>
      <w:r w:rsidR="00F94880" w:rsidRPr="00AB3677">
        <w:rPr>
          <w:b/>
          <w:sz w:val="22"/>
          <w:szCs w:val="22"/>
        </w:rPr>
        <w:t xml:space="preserve">  </w:t>
      </w:r>
      <w:r w:rsidR="00EC4CD7" w:rsidRPr="00AB3677">
        <w:rPr>
          <w:b/>
          <w:sz w:val="22"/>
          <w:szCs w:val="22"/>
        </w:rPr>
        <w:t xml:space="preserve"> </w:t>
      </w:r>
      <w:r w:rsidR="00861370" w:rsidRPr="00AB3677">
        <w:rPr>
          <w:b/>
          <w:sz w:val="22"/>
          <w:szCs w:val="22"/>
        </w:rPr>
        <w:t xml:space="preserve">                 </w:t>
      </w:r>
      <w:r w:rsidR="00EC4CD7" w:rsidRPr="00AB3677">
        <w:rPr>
          <w:b/>
          <w:sz w:val="22"/>
          <w:szCs w:val="22"/>
        </w:rPr>
        <w:t xml:space="preserve"> </w:t>
      </w:r>
      <w:r w:rsidR="00602FA2" w:rsidRPr="00AB3677">
        <w:rPr>
          <w:b/>
          <w:sz w:val="22"/>
          <w:szCs w:val="22"/>
        </w:rPr>
        <w:t xml:space="preserve"> </w:t>
      </w:r>
      <w:r w:rsidR="006645AD" w:rsidRPr="00AB3677">
        <w:rPr>
          <w:b/>
          <w:sz w:val="22"/>
          <w:szCs w:val="22"/>
        </w:rPr>
        <w:t xml:space="preserve"> </w:t>
      </w:r>
      <w:r w:rsidR="00602FA2" w:rsidRPr="00AB3677">
        <w:rPr>
          <w:b/>
          <w:sz w:val="22"/>
          <w:szCs w:val="22"/>
        </w:rPr>
        <w:t xml:space="preserve"> </w:t>
      </w:r>
      <w:r w:rsidR="000F468A">
        <w:rPr>
          <w:b/>
          <w:color w:val="000000"/>
          <w:sz w:val="22"/>
          <w:szCs w:val="22"/>
        </w:rPr>
        <w:t xml:space="preserve"> </w:t>
      </w:r>
      <w:r w:rsidR="00020506">
        <w:rPr>
          <w:b/>
          <w:color w:val="000000"/>
          <w:sz w:val="22"/>
          <w:szCs w:val="22"/>
        </w:rPr>
        <w:t>АО «</w:t>
      </w:r>
      <w:proofErr w:type="spellStart"/>
      <w:r w:rsidR="00020506">
        <w:rPr>
          <w:b/>
          <w:color w:val="000000"/>
          <w:sz w:val="22"/>
          <w:szCs w:val="22"/>
        </w:rPr>
        <w:t>Выборгтеплоэнерго</w:t>
      </w:r>
      <w:proofErr w:type="spellEnd"/>
      <w:r w:rsidR="00020506">
        <w:rPr>
          <w:b/>
          <w:color w:val="000000"/>
          <w:sz w:val="22"/>
          <w:szCs w:val="22"/>
        </w:rPr>
        <w:t>»</w:t>
      </w:r>
    </w:p>
    <w:p w:rsidR="00AD72DF" w:rsidRPr="00AB3677" w:rsidRDefault="006645AD" w:rsidP="006645AD">
      <w:pPr>
        <w:rPr>
          <w:b/>
          <w:sz w:val="22"/>
          <w:szCs w:val="22"/>
        </w:rPr>
      </w:pPr>
      <w:r w:rsidRPr="00AB3677">
        <w:rPr>
          <w:b/>
          <w:sz w:val="22"/>
          <w:szCs w:val="22"/>
        </w:rPr>
        <w:t xml:space="preserve">                                                                                                 </w:t>
      </w:r>
    </w:p>
    <w:p w:rsidR="006A2AFF" w:rsidRPr="00A32BB8" w:rsidRDefault="00AD72DF" w:rsidP="00892A21">
      <w:pPr>
        <w:widowControl w:val="0"/>
        <w:rPr>
          <w:b/>
          <w:sz w:val="22"/>
          <w:szCs w:val="22"/>
        </w:rPr>
      </w:pPr>
      <w:r w:rsidRPr="00AB3677">
        <w:rPr>
          <w:b/>
          <w:sz w:val="22"/>
          <w:szCs w:val="22"/>
        </w:rPr>
        <w:t xml:space="preserve">  _________________ Вершинин Д.С.</w:t>
      </w:r>
      <w:r w:rsidR="006A2AFF" w:rsidRPr="00AB3677">
        <w:rPr>
          <w:b/>
          <w:sz w:val="22"/>
          <w:szCs w:val="22"/>
        </w:rPr>
        <w:t xml:space="preserve">                             </w:t>
      </w:r>
      <w:r w:rsidRPr="00AB3677">
        <w:rPr>
          <w:b/>
          <w:sz w:val="22"/>
          <w:szCs w:val="22"/>
        </w:rPr>
        <w:t xml:space="preserve">    </w:t>
      </w:r>
      <w:r w:rsidR="006A2AFF" w:rsidRPr="00AB3677">
        <w:rPr>
          <w:b/>
          <w:sz w:val="22"/>
          <w:szCs w:val="22"/>
        </w:rPr>
        <w:t xml:space="preserve"> ____</w:t>
      </w:r>
      <w:r w:rsidR="006645AD" w:rsidRPr="00AB3677">
        <w:rPr>
          <w:b/>
          <w:sz w:val="22"/>
          <w:szCs w:val="22"/>
        </w:rPr>
        <w:t xml:space="preserve">_______________  </w:t>
      </w:r>
      <w:r w:rsidR="00020506">
        <w:rPr>
          <w:b/>
          <w:color w:val="000000"/>
          <w:sz w:val="22"/>
          <w:szCs w:val="22"/>
        </w:rPr>
        <w:t>Кривонос А.В.</w:t>
      </w:r>
    </w:p>
    <w:p w:rsidR="006A2AFF" w:rsidRPr="00AB3677" w:rsidRDefault="006A2AFF" w:rsidP="006A2AFF">
      <w:pPr>
        <w:tabs>
          <w:tab w:val="center" w:pos="5244"/>
        </w:tabs>
        <w:rPr>
          <w:b/>
          <w:sz w:val="22"/>
          <w:szCs w:val="22"/>
        </w:rPr>
      </w:pPr>
      <w:r w:rsidRPr="00AB3677">
        <w:rPr>
          <w:b/>
          <w:sz w:val="22"/>
          <w:szCs w:val="22"/>
        </w:rPr>
        <w:t xml:space="preserve">  М.П.</w:t>
      </w:r>
      <w:r w:rsidRPr="00AB3677">
        <w:rPr>
          <w:b/>
          <w:sz w:val="22"/>
          <w:szCs w:val="22"/>
        </w:rPr>
        <w:tab/>
        <w:t xml:space="preserve">            </w:t>
      </w:r>
      <w:r w:rsidR="00064A70" w:rsidRPr="00AB3677">
        <w:rPr>
          <w:b/>
          <w:sz w:val="22"/>
          <w:szCs w:val="22"/>
        </w:rPr>
        <w:t xml:space="preserve"> </w:t>
      </w:r>
      <w:r w:rsidRPr="00AB3677">
        <w:rPr>
          <w:b/>
          <w:sz w:val="22"/>
          <w:szCs w:val="22"/>
        </w:rPr>
        <w:t>М.П.</w:t>
      </w:r>
    </w:p>
    <w:p w:rsidR="00A0494C" w:rsidRDefault="00A0494C" w:rsidP="006A039F">
      <w:pPr>
        <w:widowControl w:val="0"/>
        <w:rPr>
          <w:b/>
          <w:sz w:val="24"/>
          <w:szCs w:val="24"/>
        </w:rPr>
      </w:pPr>
    </w:p>
    <w:p w:rsidR="00020506" w:rsidRDefault="00020506"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9495A" w:rsidRDefault="0009495A" w:rsidP="006A039F">
      <w:pPr>
        <w:widowControl w:val="0"/>
        <w:rPr>
          <w:b/>
          <w:sz w:val="24"/>
          <w:szCs w:val="24"/>
        </w:rPr>
      </w:pPr>
    </w:p>
    <w:p w:rsidR="000A596F" w:rsidRDefault="00287DD4" w:rsidP="0009495A">
      <w:pPr>
        <w:widowControl w:val="0"/>
        <w:jc w:val="right"/>
        <w:rPr>
          <w:sz w:val="24"/>
          <w:szCs w:val="24"/>
        </w:rPr>
      </w:pPr>
      <w:bookmarkStart w:id="0" w:name="_GoBack"/>
      <w:bookmarkEnd w:id="0"/>
      <w:r w:rsidRPr="0009495A">
        <w:rPr>
          <w:sz w:val="24"/>
          <w:szCs w:val="24"/>
        </w:rPr>
        <w:lastRenderedPageBreak/>
        <w:t>Приложение №1</w:t>
      </w:r>
      <w:r w:rsidR="0009495A">
        <w:rPr>
          <w:sz w:val="24"/>
          <w:szCs w:val="24"/>
        </w:rPr>
        <w:t xml:space="preserve"> к договору </w:t>
      </w:r>
    </w:p>
    <w:p w:rsidR="0009495A" w:rsidRPr="0009495A" w:rsidRDefault="0009495A" w:rsidP="0009495A">
      <w:pPr>
        <w:widowControl w:val="0"/>
        <w:jc w:val="right"/>
        <w:rPr>
          <w:sz w:val="24"/>
          <w:szCs w:val="24"/>
        </w:rPr>
      </w:pPr>
      <w:r>
        <w:rPr>
          <w:sz w:val="24"/>
          <w:szCs w:val="24"/>
        </w:rPr>
        <w:t>№</w:t>
      </w:r>
      <w:r w:rsidR="000A596F">
        <w:rPr>
          <w:sz w:val="24"/>
          <w:szCs w:val="24"/>
        </w:rPr>
        <w:t xml:space="preserve"> </w:t>
      </w:r>
      <w:r w:rsidR="00DD664F">
        <w:rPr>
          <w:sz w:val="24"/>
          <w:szCs w:val="24"/>
        </w:rPr>
        <w:t>104-21-ЕП</w:t>
      </w:r>
      <w:r w:rsidR="000A596F">
        <w:rPr>
          <w:sz w:val="24"/>
          <w:szCs w:val="24"/>
        </w:rPr>
        <w:t xml:space="preserve">   о</w:t>
      </w:r>
      <w:r>
        <w:rPr>
          <w:sz w:val="24"/>
          <w:szCs w:val="24"/>
        </w:rPr>
        <w:t>т «</w:t>
      </w:r>
      <w:r w:rsidR="00DD664F">
        <w:rPr>
          <w:sz w:val="24"/>
          <w:szCs w:val="24"/>
        </w:rPr>
        <w:t>15</w:t>
      </w:r>
      <w:r>
        <w:rPr>
          <w:sz w:val="24"/>
          <w:szCs w:val="24"/>
        </w:rPr>
        <w:t>» ноября 2021 г.</w:t>
      </w:r>
    </w:p>
    <w:p w:rsidR="00BF7BB1" w:rsidRDefault="00BF7BB1" w:rsidP="006A039F">
      <w:pPr>
        <w:widowControl w:val="0"/>
        <w:rPr>
          <w:sz w:val="22"/>
          <w:szCs w:val="22"/>
        </w:rPr>
      </w:pPr>
    </w:p>
    <w:p w:rsidR="00BF7BB1" w:rsidRDefault="00BF7BB1" w:rsidP="006A039F">
      <w:pPr>
        <w:widowControl w:val="0"/>
        <w:rPr>
          <w:sz w:val="22"/>
          <w:szCs w:val="22"/>
        </w:rPr>
      </w:pPr>
    </w:p>
    <w:p w:rsidR="006A039F" w:rsidRDefault="00023266" w:rsidP="0009495A">
      <w:pPr>
        <w:jc w:val="center"/>
        <w:rPr>
          <w:b/>
          <w:sz w:val="24"/>
          <w:szCs w:val="24"/>
        </w:rPr>
      </w:pPr>
      <w:r>
        <w:rPr>
          <w:b/>
          <w:sz w:val="24"/>
          <w:szCs w:val="24"/>
        </w:rPr>
        <w:t>СПЕЦИФИКА</w:t>
      </w:r>
      <w:r w:rsidR="0008509A">
        <w:rPr>
          <w:b/>
          <w:sz w:val="24"/>
          <w:szCs w:val="24"/>
        </w:rPr>
        <w:t>ЦИЯ №001</w:t>
      </w:r>
    </w:p>
    <w:p w:rsidR="00A0494C" w:rsidRDefault="00A0494C" w:rsidP="006A039F">
      <w:pPr>
        <w:rPr>
          <w:b/>
          <w:sz w:val="24"/>
          <w:szCs w:val="24"/>
        </w:rPr>
      </w:pPr>
    </w:p>
    <w:tbl>
      <w:tblPr>
        <w:tblW w:w="10661" w:type="dxa"/>
        <w:tblInd w:w="113" w:type="dxa"/>
        <w:tblLayout w:type="fixed"/>
        <w:tblLook w:val="04A0" w:firstRow="1" w:lastRow="0" w:firstColumn="1" w:lastColumn="0" w:noHBand="0" w:noVBand="1"/>
      </w:tblPr>
      <w:tblGrid>
        <w:gridCol w:w="308"/>
        <w:gridCol w:w="2253"/>
        <w:gridCol w:w="2424"/>
        <w:gridCol w:w="236"/>
        <w:gridCol w:w="870"/>
        <w:gridCol w:w="172"/>
        <w:gridCol w:w="236"/>
        <w:gridCol w:w="726"/>
        <w:gridCol w:w="239"/>
        <w:gridCol w:w="605"/>
        <w:gridCol w:w="236"/>
        <w:gridCol w:w="240"/>
        <w:gridCol w:w="539"/>
        <w:gridCol w:w="976"/>
        <w:gridCol w:w="601"/>
      </w:tblGrid>
      <w:tr w:rsidR="004E3004" w:rsidRPr="004E3004" w:rsidTr="0009495A">
        <w:trPr>
          <w:gridAfter w:val="1"/>
          <w:wAfter w:w="601" w:type="dxa"/>
          <w:trHeight w:val="570"/>
        </w:trPr>
        <w:tc>
          <w:tcPr>
            <w:tcW w:w="3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E3004" w:rsidRPr="004E3004" w:rsidRDefault="004E3004" w:rsidP="004E3004">
            <w:pPr>
              <w:jc w:val="center"/>
              <w:rPr>
                <w:b/>
                <w:bCs/>
                <w:color w:val="000000"/>
                <w:sz w:val="22"/>
                <w:szCs w:val="22"/>
              </w:rPr>
            </w:pPr>
            <w:r w:rsidRPr="004E3004">
              <w:rPr>
                <w:b/>
                <w:bCs/>
                <w:color w:val="000000"/>
                <w:sz w:val="22"/>
                <w:szCs w:val="22"/>
              </w:rPr>
              <w:t>№</w:t>
            </w:r>
          </w:p>
        </w:tc>
        <w:tc>
          <w:tcPr>
            <w:tcW w:w="4677" w:type="dxa"/>
            <w:gridSpan w:val="2"/>
            <w:tcBorders>
              <w:top w:val="single" w:sz="4" w:space="0" w:color="000000"/>
              <w:left w:val="nil"/>
              <w:bottom w:val="single" w:sz="4" w:space="0" w:color="000000"/>
              <w:right w:val="single" w:sz="4" w:space="0" w:color="000000"/>
            </w:tcBorders>
            <w:shd w:val="clear" w:color="auto" w:fill="auto"/>
            <w:vAlign w:val="center"/>
            <w:hideMark/>
          </w:tcPr>
          <w:p w:rsidR="004E3004" w:rsidRPr="004E3004" w:rsidRDefault="004E3004" w:rsidP="004E3004">
            <w:pPr>
              <w:jc w:val="center"/>
              <w:rPr>
                <w:b/>
                <w:bCs/>
                <w:color w:val="000000"/>
                <w:sz w:val="22"/>
                <w:szCs w:val="22"/>
              </w:rPr>
            </w:pPr>
            <w:r w:rsidRPr="004E3004">
              <w:rPr>
                <w:b/>
                <w:bCs/>
                <w:color w:val="000000"/>
                <w:sz w:val="22"/>
                <w:szCs w:val="22"/>
              </w:rPr>
              <w:t>Наименование</w:t>
            </w:r>
          </w:p>
        </w:tc>
        <w:tc>
          <w:tcPr>
            <w:tcW w:w="1106" w:type="dxa"/>
            <w:gridSpan w:val="2"/>
            <w:tcBorders>
              <w:top w:val="single" w:sz="4" w:space="0" w:color="000000"/>
              <w:left w:val="nil"/>
              <w:bottom w:val="single" w:sz="4" w:space="0" w:color="000000"/>
              <w:right w:val="single" w:sz="4" w:space="0" w:color="000000"/>
            </w:tcBorders>
            <w:shd w:val="clear" w:color="auto" w:fill="auto"/>
            <w:vAlign w:val="center"/>
            <w:hideMark/>
          </w:tcPr>
          <w:p w:rsidR="004E3004" w:rsidRPr="004E3004" w:rsidRDefault="004E3004" w:rsidP="004E3004">
            <w:pPr>
              <w:jc w:val="center"/>
              <w:rPr>
                <w:b/>
                <w:bCs/>
                <w:color w:val="000000"/>
                <w:sz w:val="22"/>
                <w:szCs w:val="22"/>
              </w:rPr>
            </w:pPr>
            <w:r w:rsidRPr="004E3004">
              <w:rPr>
                <w:b/>
                <w:bCs/>
                <w:color w:val="000000"/>
                <w:sz w:val="22"/>
                <w:szCs w:val="22"/>
              </w:rPr>
              <w:t>Ед.</w:t>
            </w:r>
            <w:r w:rsidRPr="004E3004">
              <w:rPr>
                <w:b/>
                <w:bCs/>
                <w:color w:val="000000"/>
                <w:sz w:val="22"/>
                <w:szCs w:val="22"/>
              </w:rPr>
              <w:br/>
            </w:r>
            <w:proofErr w:type="spellStart"/>
            <w:r w:rsidRPr="004E3004">
              <w:rPr>
                <w:b/>
                <w:bCs/>
                <w:color w:val="000000"/>
                <w:sz w:val="22"/>
                <w:szCs w:val="22"/>
              </w:rPr>
              <w:t>изм</w:t>
            </w:r>
            <w:proofErr w:type="spellEnd"/>
          </w:p>
        </w:tc>
        <w:tc>
          <w:tcPr>
            <w:tcW w:w="1134" w:type="dxa"/>
            <w:gridSpan w:val="3"/>
            <w:tcBorders>
              <w:top w:val="single" w:sz="4" w:space="0" w:color="000000"/>
              <w:left w:val="nil"/>
              <w:bottom w:val="single" w:sz="4" w:space="0" w:color="000000"/>
              <w:right w:val="single" w:sz="4" w:space="0" w:color="000000"/>
            </w:tcBorders>
            <w:shd w:val="clear" w:color="auto" w:fill="auto"/>
            <w:vAlign w:val="center"/>
            <w:hideMark/>
          </w:tcPr>
          <w:p w:rsidR="004E3004" w:rsidRPr="004E3004" w:rsidRDefault="004E3004" w:rsidP="004E3004">
            <w:pPr>
              <w:jc w:val="center"/>
              <w:rPr>
                <w:b/>
                <w:bCs/>
                <w:color w:val="000000"/>
                <w:sz w:val="22"/>
                <w:szCs w:val="22"/>
              </w:rPr>
            </w:pPr>
            <w:r w:rsidRPr="004E3004">
              <w:rPr>
                <w:b/>
                <w:bCs/>
                <w:color w:val="000000"/>
                <w:sz w:val="22"/>
                <w:szCs w:val="22"/>
              </w:rPr>
              <w:t>Кол-во</w:t>
            </w:r>
          </w:p>
        </w:tc>
        <w:tc>
          <w:tcPr>
            <w:tcW w:w="1320" w:type="dxa"/>
            <w:gridSpan w:val="4"/>
            <w:tcBorders>
              <w:top w:val="single" w:sz="4" w:space="0" w:color="000000"/>
              <w:left w:val="nil"/>
              <w:bottom w:val="single" w:sz="4" w:space="0" w:color="000000"/>
              <w:right w:val="single" w:sz="4" w:space="0" w:color="000000"/>
            </w:tcBorders>
            <w:shd w:val="clear" w:color="auto" w:fill="auto"/>
            <w:vAlign w:val="center"/>
            <w:hideMark/>
          </w:tcPr>
          <w:p w:rsidR="004E3004" w:rsidRPr="004E3004" w:rsidRDefault="004E3004" w:rsidP="004E3004">
            <w:pPr>
              <w:jc w:val="center"/>
              <w:rPr>
                <w:b/>
                <w:bCs/>
                <w:color w:val="000000"/>
                <w:sz w:val="22"/>
                <w:szCs w:val="22"/>
              </w:rPr>
            </w:pPr>
            <w:r w:rsidRPr="004E3004">
              <w:rPr>
                <w:b/>
                <w:bCs/>
                <w:color w:val="000000"/>
                <w:sz w:val="22"/>
                <w:szCs w:val="22"/>
              </w:rPr>
              <w:t>Цена</w:t>
            </w:r>
          </w:p>
        </w:tc>
        <w:tc>
          <w:tcPr>
            <w:tcW w:w="1515" w:type="dxa"/>
            <w:gridSpan w:val="2"/>
            <w:tcBorders>
              <w:top w:val="single" w:sz="4" w:space="0" w:color="000000"/>
              <w:left w:val="nil"/>
              <w:bottom w:val="single" w:sz="4" w:space="0" w:color="000000"/>
              <w:right w:val="single" w:sz="4" w:space="0" w:color="000000"/>
            </w:tcBorders>
            <w:shd w:val="clear" w:color="auto" w:fill="auto"/>
            <w:vAlign w:val="center"/>
            <w:hideMark/>
          </w:tcPr>
          <w:p w:rsidR="004E3004" w:rsidRPr="004E3004" w:rsidRDefault="004E3004" w:rsidP="004E3004">
            <w:pPr>
              <w:jc w:val="center"/>
              <w:rPr>
                <w:b/>
                <w:bCs/>
                <w:color w:val="000000"/>
                <w:sz w:val="22"/>
                <w:szCs w:val="22"/>
              </w:rPr>
            </w:pPr>
            <w:r w:rsidRPr="004E3004">
              <w:rPr>
                <w:b/>
                <w:bCs/>
                <w:color w:val="000000"/>
                <w:sz w:val="22"/>
                <w:szCs w:val="22"/>
              </w:rPr>
              <w:t>Сумма</w:t>
            </w:r>
          </w:p>
        </w:tc>
      </w:tr>
      <w:tr w:rsidR="004E3004" w:rsidRPr="004E3004" w:rsidTr="0009495A">
        <w:trPr>
          <w:gridAfter w:val="1"/>
          <w:wAfter w:w="601" w:type="dxa"/>
          <w:trHeight w:val="774"/>
        </w:trPr>
        <w:tc>
          <w:tcPr>
            <w:tcW w:w="308" w:type="dxa"/>
            <w:tcBorders>
              <w:top w:val="nil"/>
              <w:left w:val="single" w:sz="4" w:space="0" w:color="000000"/>
              <w:bottom w:val="single" w:sz="4" w:space="0" w:color="000000"/>
              <w:right w:val="single" w:sz="4" w:space="0" w:color="000000"/>
            </w:tcBorders>
            <w:shd w:val="clear" w:color="auto" w:fill="auto"/>
            <w:hideMark/>
          </w:tcPr>
          <w:p w:rsidR="004E3004" w:rsidRPr="004E3004" w:rsidRDefault="004E3004" w:rsidP="004E3004">
            <w:pPr>
              <w:jc w:val="right"/>
              <w:rPr>
                <w:b/>
                <w:color w:val="000000"/>
                <w:sz w:val="22"/>
                <w:szCs w:val="22"/>
              </w:rPr>
            </w:pPr>
            <w:r w:rsidRPr="004E3004">
              <w:rPr>
                <w:b/>
                <w:color w:val="000000"/>
                <w:sz w:val="22"/>
                <w:szCs w:val="22"/>
              </w:rPr>
              <w:t>1</w:t>
            </w:r>
          </w:p>
        </w:tc>
        <w:tc>
          <w:tcPr>
            <w:tcW w:w="4677" w:type="dxa"/>
            <w:gridSpan w:val="2"/>
            <w:tcBorders>
              <w:top w:val="single" w:sz="4" w:space="0" w:color="000000"/>
              <w:left w:val="nil"/>
              <w:bottom w:val="single" w:sz="4" w:space="0" w:color="000000"/>
              <w:right w:val="single" w:sz="4" w:space="0" w:color="000000"/>
            </w:tcBorders>
            <w:shd w:val="clear" w:color="auto" w:fill="auto"/>
            <w:hideMark/>
          </w:tcPr>
          <w:p w:rsidR="004E3004" w:rsidRDefault="00A54D19" w:rsidP="000F468A">
            <w:pPr>
              <w:rPr>
                <w:b/>
                <w:color w:val="000000"/>
                <w:sz w:val="22"/>
                <w:szCs w:val="22"/>
              </w:rPr>
            </w:pPr>
            <w:r>
              <w:rPr>
                <w:b/>
                <w:color w:val="000000"/>
                <w:sz w:val="22"/>
                <w:szCs w:val="22"/>
              </w:rPr>
              <w:t>Котел водогрейный КВр</w:t>
            </w:r>
            <w:r w:rsidR="000F468A">
              <w:rPr>
                <w:b/>
                <w:color w:val="000000"/>
                <w:sz w:val="22"/>
                <w:szCs w:val="22"/>
              </w:rPr>
              <w:t>-0,6</w:t>
            </w:r>
            <w:r w:rsidR="00302FA0">
              <w:rPr>
                <w:b/>
                <w:color w:val="000000"/>
                <w:sz w:val="22"/>
                <w:szCs w:val="22"/>
              </w:rPr>
              <w:t>3</w:t>
            </w:r>
            <w:r w:rsidR="000F468A">
              <w:rPr>
                <w:b/>
                <w:color w:val="000000"/>
                <w:sz w:val="22"/>
                <w:szCs w:val="22"/>
              </w:rPr>
              <w:t xml:space="preserve"> МВт</w:t>
            </w:r>
          </w:p>
          <w:p w:rsidR="00020506" w:rsidRDefault="00020506" w:rsidP="00020506">
            <w:pPr>
              <w:pStyle w:val="a5"/>
              <w:spacing w:before="89"/>
              <w:ind w:left="839"/>
              <w:rPr>
                <w:b w:val="0"/>
              </w:rPr>
            </w:pPr>
          </w:p>
          <w:p w:rsidR="00020506" w:rsidRPr="00020506" w:rsidRDefault="00020506" w:rsidP="00020506">
            <w:pPr>
              <w:widowControl w:val="0"/>
              <w:tabs>
                <w:tab w:val="left" w:pos="1312"/>
                <w:tab w:val="left" w:pos="1313"/>
              </w:tabs>
              <w:autoSpaceDE w:val="0"/>
              <w:autoSpaceDN w:val="0"/>
              <w:spacing w:before="3" w:line="321" w:lineRule="exact"/>
              <w:rPr>
                <w:sz w:val="24"/>
                <w:szCs w:val="24"/>
              </w:rPr>
            </w:pPr>
            <w:r w:rsidRPr="00020506">
              <w:rPr>
                <w:sz w:val="24"/>
                <w:szCs w:val="24"/>
              </w:rPr>
              <w:t xml:space="preserve">- вентилятор </w:t>
            </w:r>
            <w:proofErr w:type="spellStart"/>
            <w:r w:rsidRPr="00020506">
              <w:rPr>
                <w:sz w:val="24"/>
                <w:szCs w:val="24"/>
              </w:rPr>
              <w:t>поддува</w:t>
            </w:r>
            <w:proofErr w:type="spellEnd"/>
            <w:r w:rsidRPr="00020506">
              <w:rPr>
                <w:sz w:val="24"/>
                <w:szCs w:val="24"/>
              </w:rPr>
              <w:t xml:space="preserve"> ВР-280-46 №2 </w:t>
            </w:r>
            <w:proofErr w:type="spellStart"/>
            <w:r w:rsidRPr="00020506">
              <w:rPr>
                <w:sz w:val="24"/>
                <w:szCs w:val="24"/>
              </w:rPr>
              <w:t>дв</w:t>
            </w:r>
            <w:proofErr w:type="spellEnd"/>
            <w:r w:rsidRPr="00020506">
              <w:rPr>
                <w:sz w:val="24"/>
                <w:szCs w:val="24"/>
              </w:rPr>
              <w:t>. 1,5 кВт/3000 об/мин – 1</w:t>
            </w:r>
            <w:r w:rsidRPr="00020506">
              <w:rPr>
                <w:spacing w:val="-11"/>
                <w:sz w:val="24"/>
                <w:szCs w:val="24"/>
              </w:rPr>
              <w:t xml:space="preserve"> </w:t>
            </w:r>
            <w:r w:rsidRPr="00020506">
              <w:rPr>
                <w:sz w:val="24"/>
                <w:szCs w:val="24"/>
              </w:rPr>
              <w:t>шт.;</w:t>
            </w:r>
          </w:p>
          <w:p w:rsidR="00020506" w:rsidRPr="00020506" w:rsidRDefault="00020506" w:rsidP="00020506">
            <w:pPr>
              <w:widowControl w:val="0"/>
              <w:tabs>
                <w:tab w:val="left" w:pos="1312"/>
                <w:tab w:val="left" w:pos="1313"/>
              </w:tabs>
              <w:autoSpaceDE w:val="0"/>
              <w:autoSpaceDN w:val="0"/>
              <w:spacing w:line="320" w:lineRule="exact"/>
              <w:rPr>
                <w:sz w:val="24"/>
                <w:szCs w:val="24"/>
              </w:rPr>
            </w:pPr>
            <w:r w:rsidRPr="00020506">
              <w:rPr>
                <w:sz w:val="24"/>
                <w:szCs w:val="24"/>
              </w:rPr>
              <w:t xml:space="preserve">- затвор дисковый </w:t>
            </w:r>
            <w:proofErr w:type="spellStart"/>
            <w:r w:rsidRPr="00020506">
              <w:rPr>
                <w:sz w:val="24"/>
                <w:szCs w:val="24"/>
              </w:rPr>
              <w:t>Ду</w:t>
            </w:r>
            <w:proofErr w:type="spellEnd"/>
            <w:r w:rsidRPr="00020506">
              <w:rPr>
                <w:sz w:val="24"/>
                <w:szCs w:val="24"/>
              </w:rPr>
              <w:t xml:space="preserve"> 80 </w:t>
            </w:r>
            <w:proofErr w:type="spellStart"/>
            <w:r w:rsidRPr="00020506">
              <w:rPr>
                <w:sz w:val="24"/>
                <w:szCs w:val="24"/>
              </w:rPr>
              <w:t>имп</w:t>
            </w:r>
            <w:proofErr w:type="spellEnd"/>
            <w:r w:rsidRPr="00020506">
              <w:rPr>
                <w:sz w:val="24"/>
                <w:szCs w:val="24"/>
              </w:rPr>
              <w:t xml:space="preserve"> – 2</w:t>
            </w:r>
            <w:r w:rsidRPr="00020506">
              <w:rPr>
                <w:spacing w:val="-6"/>
                <w:sz w:val="24"/>
                <w:szCs w:val="24"/>
              </w:rPr>
              <w:t xml:space="preserve"> </w:t>
            </w:r>
            <w:r w:rsidRPr="00020506">
              <w:rPr>
                <w:sz w:val="24"/>
                <w:szCs w:val="24"/>
              </w:rPr>
              <w:t>шт.;</w:t>
            </w:r>
          </w:p>
          <w:p w:rsidR="00020506" w:rsidRPr="00020506" w:rsidRDefault="00020506" w:rsidP="00020506">
            <w:pPr>
              <w:widowControl w:val="0"/>
              <w:tabs>
                <w:tab w:val="left" w:pos="1312"/>
                <w:tab w:val="left" w:pos="1313"/>
              </w:tabs>
              <w:autoSpaceDE w:val="0"/>
              <w:autoSpaceDN w:val="0"/>
              <w:rPr>
                <w:sz w:val="24"/>
                <w:szCs w:val="24"/>
              </w:rPr>
            </w:pPr>
            <w:r w:rsidRPr="00020506">
              <w:rPr>
                <w:sz w:val="24"/>
                <w:szCs w:val="24"/>
              </w:rPr>
              <w:t>- термометр ТТЖ-М с оправой– 2</w:t>
            </w:r>
            <w:r w:rsidRPr="00020506">
              <w:rPr>
                <w:spacing w:val="1"/>
                <w:sz w:val="24"/>
                <w:szCs w:val="24"/>
              </w:rPr>
              <w:t xml:space="preserve"> </w:t>
            </w:r>
            <w:r w:rsidRPr="00020506">
              <w:rPr>
                <w:sz w:val="24"/>
                <w:szCs w:val="24"/>
              </w:rPr>
              <w:t>шт.;</w:t>
            </w:r>
          </w:p>
          <w:p w:rsidR="00020506" w:rsidRPr="00020506" w:rsidRDefault="00020506" w:rsidP="00020506">
            <w:pPr>
              <w:widowControl w:val="0"/>
              <w:tabs>
                <w:tab w:val="left" w:pos="1312"/>
                <w:tab w:val="left" w:pos="1313"/>
              </w:tabs>
              <w:autoSpaceDE w:val="0"/>
              <w:autoSpaceDN w:val="0"/>
              <w:spacing w:before="2" w:line="322" w:lineRule="exact"/>
              <w:rPr>
                <w:sz w:val="24"/>
                <w:szCs w:val="24"/>
              </w:rPr>
            </w:pPr>
            <w:r w:rsidRPr="00020506">
              <w:rPr>
                <w:sz w:val="24"/>
                <w:szCs w:val="24"/>
              </w:rPr>
              <w:t>- манометр ТМ-510Р.00 с краном трехх</w:t>
            </w:r>
            <w:r w:rsidRPr="00020506">
              <w:rPr>
                <w:sz w:val="24"/>
                <w:szCs w:val="24"/>
              </w:rPr>
              <w:t>о</w:t>
            </w:r>
            <w:r w:rsidRPr="00020506">
              <w:rPr>
                <w:sz w:val="24"/>
                <w:szCs w:val="24"/>
              </w:rPr>
              <w:t>довым краном – 2</w:t>
            </w:r>
            <w:r w:rsidRPr="00020506">
              <w:rPr>
                <w:spacing w:val="-2"/>
                <w:sz w:val="24"/>
                <w:szCs w:val="24"/>
              </w:rPr>
              <w:t xml:space="preserve"> </w:t>
            </w:r>
            <w:r w:rsidRPr="00020506">
              <w:rPr>
                <w:sz w:val="24"/>
                <w:szCs w:val="24"/>
              </w:rPr>
              <w:t>шт;</w:t>
            </w:r>
          </w:p>
          <w:p w:rsidR="00020506" w:rsidRPr="00020506" w:rsidRDefault="00020506" w:rsidP="00020506">
            <w:pPr>
              <w:widowControl w:val="0"/>
              <w:tabs>
                <w:tab w:val="left" w:pos="1312"/>
                <w:tab w:val="left" w:pos="1313"/>
              </w:tabs>
              <w:autoSpaceDE w:val="0"/>
              <w:autoSpaceDN w:val="0"/>
              <w:rPr>
                <w:sz w:val="24"/>
                <w:szCs w:val="24"/>
              </w:rPr>
            </w:pPr>
            <w:r w:rsidRPr="00020506">
              <w:rPr>
                <w:sz w:val="24"/>
                <w:szCs w:val="24"/>
              </w:rPr>
              <w:t xml:space="preserve">- кран шаровой </w:t>
            </w:r>
            <w:proofErr w:type="spellStart"/>
            <w:r w:rsidRPr="00020506">
              <w:rPr>
                <w:sz w:val="24"/>
                <w:szCs w:val="24"/>
              </w:rPr>
              <w:t>Ду</w:t>
            </w:r>
            <w:proofErr w:type="spellEnd"/>
            <w:r w:rsidRPr="00020506">
              <w:rPr>
                <w:sz w:val="24"/>
                <w:szCs w:val="24"/>
              </w:rPr>
              <w:t xml:space="preserve"> 20 </w:t>
            </w:r>
            <w:proofErr w:type="spellStart"/>
            <w:r w:rsidRPr="00020506">
              <w:rPr>
                <w:sz w:val="24"/>
                <w:szCs w:val="24"/>
              </w:rPr>
              <w:t>внутр</w:t>
            </w:r>
            <w:proofErr w:type="spellEnd"/>
            <w:r w:rsidRPr="00020506">
              <w:rPr>
                <w:sz w:val="24"/>
                <w:szCs w:val="24"/>
              </w:rPr>
              <w:t>/</w:t>
            </w:r>
            <w:proofErr w:type="spellStart"/>
            <w:r w:rsidRPr="00020506">
              <w:rPr>
                <w:sz w:val="24"/>
                <w:szCs w:val="24"/>
              </w:rPr>
              <w:t>внутр</w:t>
            </w:r>
            <w:proofErr w:type="spellEnd"/>
            <w:r w:rsidRPr="00020506">
              <w:rPr>
                <w:sz w:val="24"/>
                <w:szCs w:val="24"/>
              </w:rPr>
              <w:t xml:space="preserve"> – 15</w:t>
            </w:r>
            <w:r w:rsidRPr="00020506">
              <w:rPr>
                <w:spacing w:val="-5"/>
                <w:sz w:val="24"/>
                <w:szCs w:val="24"/>
              </w:rPr>
              <w:t xml:space="preserve"> </w:t>
            </w:r>
            <w:r w:rsidRPr="00020506">
              <w:rPr>
                <w:sz w:val="24"/>
                <w:szCs w:val="24"/>
              </w:rPr>
              <w:t>шт.;</w:t>
            </w:r>
          </w:p>
          <w:p w:rsidR="00020506" w:rsidRDefault="00020506" w:rsidP="00020506">
            <w:pPr>
              <w:tabs>
                <w:tab w:val="left" w:pos="1312"/>
                <w:tab w:val="left" w:pos="1313"/>
              </w:tabs>
              <w:rPr>
                <w:sz w:val="24"/>
                <w:szCs w:val="24"/>
              </w:rPr>
            </w:pPr>
            <w:r w:rsidRPr="00020506">
              <w:rPr>
                <w:sz w:val="24"/>
                <w:szCs w:val="24"/>
              </w:rPr>
              <w:t xml:space="preserve">- клапан предохранительный угловой </w:t>
            </w:r>
            <w:proofErr w:type="spellStart"/>
            <w:r w:rsidRPr="00020506">
              <w:rPr>
                <w:sz w:val="24"/>
                <w:szCs w:val="24"/>
              </w:rPr>
              <w:t>Ду</w:t>
            </w:r>
            <w:proofErr w:type="spellEnd"/>
            <w:r w:rsidRPr="00020506">
              <w:rPr>
                <w:sz w:val="24"/>
                <w:szCs w:val="24"/>
              </w:rPr>
              <w:t xml:space="preserve"> 32 (1…16 </w:t>
            </w:r>
            <w:proofErr w:type="spellStart"/>
            <w:r w:rsidRPr="00020506">
              <w:rPr>
                <w:sz w:val="24"/>
                <w:szCs w:val="24"/>
              </w:rPr>
              <w:t>атм</w:t>
            </w:r>
            <w:proofErr w:type="spellEnd"/>
            <w:r w:rsidRPr="00020506">
              <w:rPr>
                <w:sz w:val="24"/>
                <w:szCs w:val="24"/>
              </w:rPr>
              <w:t>) с принудительным подр</w:t>
            </w:r>
            <w:r w:rsidRPr="00020506">
              <w:rPr>
                <w:sz w:val="24"/>
                <w:szCs w:val="24"/>
              </w:rPr>
              <w:t>ы</w:t>
            </w:r>
            <w:r w:rsidRPr="00020506">
              <w:rPr>
                <w:sz w:val="24"/>
                <w:szCs w:val="24"/>
              </w:rPr>
              <w:t>вом – 1 шт.</w:t>
            </w:r>
          </w:p>
          <w:p w:rsidR="00020506" w:rsidRPr="00020506" w:rsidRDefault="00CE06EF" w:rsidP="00020506">
            <w:pPr>
              <w:tabs>
                <w:tab w:val="left" w:pos="1312"/>
                <w:tab w:val="left" w:pos="1313"/>
              </w:tabs>
              <w:rPr>
                <w:sz w:val="24"/>
                <w:szCs w:val="24"/>
              </w:rPr>
            </w:pPr>
            <w:r>
              <w:rPr>
                <w:b/>
                <w:sz w:val="28"/>
                <w:szCs w:val="28"/>
                <w:u w:val="single"/>
              </w:rPr>
              <w:t>С</w:t>
            </w:r>
            <w:r w:rsidR="00020506" w:rsidRPr="00AF6409">
              <w:rPr>
                <w:b/>
                <w:sz w:val="28"/>
                <w:szCs w:val="28"/>
                <w:u w:val="single"/>
              </w:rPr>
              <w:t xml:space="preserve"> учетом  доставки оборудования</w:t>
            </w:r>
            <w:r w:rsidR="00020506">
              <w:rPr>
                <w:b/>
                <w:sz w:val="28"/>
                <w:szCs w:val="28"/>
                <w:u w:val="single"/>
              </w:rPr>
              <w:t xml:space="preserve">                 </w:t>
            </w:r>
            <w:r w:rsidR="00020506" w:rsidRPr="00AF6409">
              <w:rPr>
                <w:b/>
                <w:sz w:val="28"/>
                <w:szCs w:val="28"/>
                <w:u w:val="single"/>
              </w:rPr>
              <w:t xml:space="preserve"> </w:t>
            </w:r>
            <w:r w:rsidR="00020506" w:rsidRPr="00CF13E4">
              <w:rPr>
                <w:b/>
                <w:color w:val="000000" w:themeColor="text1"/>
                <w:sz w:val="28"/>
                <w:szCs w:val="28"/>
                <w:u w:val="single"/>
              </w:rPr>
              <w:t xml:space="preserve">в </w:t>
            </w:r>
            <w:proofErr w:type="spellStart"/>
            <w:r w:rsidR="00020506" w:rsidRPr="00CF13E4">
              <w:rPr>
                <w:b/>
                <w:color w:val="000000" w:themeColor="text1"/>
                <w:sz w:val="28"/>
                <w:szCs w:val="28"/>
                <w:u w:val="single"/>
                <w:shd w:val="clear" w:color="auto" w:fill="FFFFFF"/>
              </w:rPr>
              <w:t>Лен</w:t>
            </w:r>
            <w:proofErr w:type="gramStart"/>
            <w:r w:rsidR="00020506" w:rsidRPr="00CF13E4">
              <w:rPr>
                <w:b/>
                <w:color w:val="000000" w:themeColor="text1"/>
                <w:sz w:val="28"/>
                <w:szCs w:val="28"/>
                <w:u w:val="single"/>
                <w:shd w:val="clear" w:color="auto" w:fill="FFFFFF"/>
              </w:rPr>
              <w:t>.о</w:t>
            </w:r>
            <w:proofErr w:type="gramEnd"/>
            <w:r w:rsidR="00020506" w:rsidRPr="00CF13E4">
              <w:rPr>
                <w:b/>
                <w:color w:val="000000" w:themeColor="text1"/>
                <w:sz w:val="28"/>
                <w:szCs w:val="28"/>
                <w:u w:val="single"/>
                <w:shd w:val="clear" w:color="auto" w:fill="FFFFFF"/>
              </w:rPr>
              <w:t>бл</w:t>
            </w:r>
            <w:proofErr w:type="spellEnd"/>
            <w:r w:rsidR="00020506" w:rsidRPr="00CF13E4">
              <w:rPr>
                <w:b/>
                <w:color w:val="000000" w:themeColor="text1"/>
                <w:sz w:val="28"/>
                <w:szCs w:val="28"/>
                <w:u w:val="single"/>
                <w:shd w:val="clear" w:color="auto" w:fill="FFFFFF"/>
              </w:rPr>
              <w:t>, Выборгский район</w:t>
            </w:r>
            <w:r>
              <w:rPr>
                <w:b/>
                <w:color w:val="000000" w:themeColor="text1"/>
                <w:sz w:val="28"/>
                <w:szCs w:val="28"/>
                <w:u w:val="single"/>
                <w:shd w:val="clear" w:color="auto" w:fill="FFFFFF"/>
              </w:rPr>
              <w:t xml:space="preserve">,     </w:t>
            </w:r>
            <w:r w:rsidR="00020506" w:rsidRPr="00CF13E4">
              <w:rPr>
                <w:b/>
                <w:color w:val="000000" w:themeColor="text1"/>
                <w:sz w:val="28"/>
                <w:szCs w:val="28"/>
                <w:u w:val="single"/>
                <w:shd w:val="clear" w:color="auto" w:fill="FFFFFF"/>
              </w:rPr>
              <w:t xml:space="preserve"> поселок Климово</w:t>
            </w:r>
            <w:r w:rsidR="00020506" w:rsidRPr="00CF13E4">
              <w:rPr>
                <w:b/>
                <w:color w:val="000000" w:themeColor="text1"/>
                <w:sz w:val="28"/>
                <w:szCs w:val="28"/>
                <w:u w:val="single"/>
              </w:rPr>
              <w:t>.</w:t>
            </w:r>
          </w:p>
          <w:p w:rsidR="00020506" w:rsidRPr="004E3004" w:rsidRDefault="00020506" w:rsidP="000F468A">
            <w:pPr>
              <w:rPr>
                <w:b/>
                <w:color w:val="000000"/>
                <w:sz w:val="22"/>
                <w:szCs w:val="22"/>
              </w:rPr>
            </w:pPr>
          </w:p>
        </w:tc>
        <w:tc>
          <w:tcPr>
            <w:tcW w:w="1106" w:type="dxa"/>
            <w:gridSpan w:val="2"/>
            <w:tcBorders>
              <w:top w:val="single" w:sz="4" w:space="0" w:color="000000"/>
              <w:left w:val="nil"/>
              <w:bottom w:val="single" w:sz="4" w:space="0" w:color="000000"/>
              <w:right w:val="single" w:sz="4" w:space="0" w:color="000000"/>
            </w:tcBorders>
            <w:shd w:val="clear" w:color="auto" w:fill="auto"/>
            <w:hideMark/>
          </w:tcPr>
          <w:p w:rsidR="004E3004" w:rsidRPr="004E3004" w:rsidRDefault="000F468A" w:rsidP="004E3004">
            <w:pPr>
              <w:rPr>
                <w:b/>
                <w:color w:val="000000"/>
                <w:sz w:val="22"/>
                <w:szCs w:val="22"/>
              </w:rPr>
            </w:pPr>
            <w:r>
              <w:rPr>
                <w:b/>
                <w:color w:val="000000"/>
                <w:sz w:val="22"/>
                <w:szCs w:val="22"/>
              </w:rPr>
              <w:t>Шт.</w:t>
            </w:r>
          </w:p>
        </w:tc>
        <w:tc>
          <w:tcPr>
            <w:tcW w:w="1134" w:type="dxa"/>
            <w:gridSpan w:val="3"/>
            <w:tcBorders>
              <w:top w:val="single" w:sz="4" w:space="0" w:color="000000"/>
              <w:left w:val="nil"/>
              <w:bottom w:val="single" w:sz="4" w:space="0" w:color="000000"/>
              <w:right w:val="single" w:sz="4" w:space="0" w:color="000000"/>
            </w:tcBorders>
            <w:shd w:val="clear" w:color="auto" w:fill="auto"/>
            <w:hideMark/>
          </w:tcPr>
          <w:p w:rsidR="004E3004" w:rsidRPr="004E3004" w:rsidRDefault="00302FA0" w:rsidP="004E3004">
            <w:pPr>
              <w:jc w:val="right"/>
              <w:rPr>
                <w:b/>
                <w:color w:val="000000"/>
                <w:sz w:val="22"/>
                <w:szCs w:val="22"/>
              </w:rPr>
            </w:pPr>
            <w:r>
              <w:rPr>
                <w:b/>
                <w:color w:val="000000"/>
                <w:sz w:val="22"/>
                <w:szCs w:val="22"/>
              </w:rPr>
              <w:t>1</w:t>
            </w:r>
          </w:p>
        </w:tc>
        <w:tc>
          <w:tcPr>
            <w:tcW w:w="1320" w:type="dxa"/>
            <w:gridSpan w:val="4"/>
            <w:tcBorders>
              <w:top w:val="single" w:sz="4" w:space="0" w:color="000000"/>
              <w:left w:val="nil"/>
              <w:bottom w:val="single" w:sz="4" w:space="0" w:color="000000"/>
              <w:right w:val="single" w:sz="4" w:space="0" w:color="000000"/>
            </w:tcBorders>
            <w:shd w:val="clear" w:color="auto" w:fill="auto"/>
            <w:hideMark/>
          </w:tcPr>
          <w:p w:rsidR="004E3004" w:rsidRPr="004E3004" w:rsidRDefault="00020506" w:rsidP="004E3004">
            <w:pPr>
              <w:jc w:val="right"/>
              <w:rPr>
                <w:b/>
                <w:color w:val="000000"/>
                <w:sz w:val="22"/>
                <w:szCs w:val="22"/>
              </w:rPr>
            </w:pPr>
            <w:r>
              <w:rPr>
                <w:b/>
                <w:color w:val="000000"/>
                <w:sz w:val="22"/>
                <w:szCs w:val="22"/>
              </w:rPr>
              <w:t>490 000,00</w:t>
            </w:r>
          </w:p>
        </w:tc>
        <w:tc>
          <w:tcPr>
            <w:tcW w:w="1515" w:type="dxa"/>
            <w:gridSpan w:val="2"/>
            <w:tcBorders>
              <w:top w:val="nil"/>
              <w:left w:val="nil"/>
              <w:bottom w:val="single" w:sz="4" w:space="0" w:color="000000"/>
              <w:right w:val="single" w:sz="4" w:space="0" w:color="000000"/>
            </w:tcBorders>
            <w:shd w:val="clear" w:color="auto" w:fill="auto"/>
            <w:hideMark/>
          </w:tcPr>
          <w:p w:rsidR="004E3004" w:rsidRPr="004E3004" w:rsidRDefault="00020506" w:rsidP="004E3004">
            <w:pPr>
              <w:jc w:val="right"/>
              <w:rPr>
                <w:b/>
                <w:color w:val="000000"/>
                <w:sz w:val="22"/>
                <w:szCs w:val="22"/>
              </w:rPr>
            </w:pPr>
            <w:r>
              <w:rPr>
                <w:b/>
                <w:color w:val="000000"/>
                <w:sz w:val="22"/>
                <w:szCs w:val="22"/>
              </w:rPr>
              <w:t>490 000,00</w:t>
            </w:r>
          </w:p>
        </w:tc>
      </w:tr>
      <w:tr w:rsidR="004E3004" w:rsidRPr="004E3004" w:rsidTr="0009495A">
        <w:trPr>
          <w:gridAfter w:val="1"/>
          <w:wAfter w:w="601" w:type="dxa"/>
          <w:trHeight w:val="285"/>
        </w:trPr>
        <w:tc>
          <w:tcPr>
            <w:tcW w:w="6091"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E3004" w:rsidRPr="004E3004" w:rsidRDefault="004E3004" w:rsidP="004E3004">
            <w:pPr>
              <w:rPr>
                <w:b/>
                <w:color w:val="000000"/>
                <w:sz w:val="22"/>
                <w:szCs w:val="22"/>
              </w:rPr>
            </w:pPr>
            <w:r w:rsidRPr="004E3004">
              <w:rPr>
                <w:b/>
                <w:color w:val="000000"/>
                <w:sz w:val="22"/>
                <w:szCs w:val="22"/>
              </w:rPr>
              <w:t xml:space="preserve">          Итого:</w:t>
            </w:r>
          </w:p>
        </w:tc>
        <w:tc>
          <w:tcPr>
            <w:tcW w:w="1134" w:type="dxa"/>
            <w:gridSpan w:val="3"/>
            <w:tcBorders>
              <w:top w:val="single" w:sz="4" w:space="0" w:color="000000"/>
              <w:left w:val="nil"/>
              <w:bottom w:val="single" w:sz="4" w:space="0" w:color="000000"/>
              <w:right w:val="single" w:sz="4" w:space="0" w:color="000000"/>
            </w:tcBorders>
            <w:shd w:val="clear" w:color="auto" w:fill="auto"/>
            <w:hideMark/>
          </w:tcPr>
          <w:p w:rsidR="004E3004" w:rsidRPr="004E3004" w:rsidRDefault="004723FE" w:rsidP="004723FE">
            <w:pPr>
              <w:tabs>
                <w:tab w:val="center" w:pos="487"/>
                <w:tab w:val="right" w:pos="974"/>
              </w:tabs>
              <w:rPr>
                <w:b/>
                <w:color w:val="000000"/>
                <w:sz w:val="22"/>
                <w:szCs w:val="22"/>
              </w:rPr>
            </w:pPr>
            <w:r>
              <w:rPr>
                <w:b/>
                <w:color w:val="000000"/>
                <w:sz w:val="22"/>
                <w:szCs w:val="22"/>
              </w:rPr>
              <w:tab/>
            </w:r>
            <w:r>
              <w:rPr>
                <w:b/>
                <w:color w:val="000000"/>
                <w:sz w:val="22"/>
                <w:szCs w:val="22"/>
              </w:rPr>
              <w:tab/>
            </w:r>
          </w:p>
        </w:tc>
        <w:tc>
          <w:tcPr>
            <w:tcW w:w="1320" w:type="dxa"/>
            <w:gridSpan w:val="4"/>
            <w:tcBorders>
              <w:top w:val="single" w:sz="4" w:space="0" w:color="000000"/>
              <w:left w:val="nil"/>
              <w:bottom w:val="single" w:sz="4" w:space="0" w:color="000000"/>
              <w:right w:val="single" w:sz="4" w:space="0" w:color="000000"/>
            </w:tcBorders>
            <w:shd w:val="clear" w:color="auto" w:fill="auto"/>
            <w:hideMark/>
          </w:tcPr>
          <w:p w:rsidR="004E3004" w:rsidRPr="004E3004" w:rsidRDefault="004E3004" w:rsidP="004E3004">
            <w:pPr>
              <w:jc w:val="right"/>
              <w:rPr>
                <w:b/>
                <w:color w:val="000000"/>
                <w:sz w:val="22"/>
                <w:szCs w:val="22"/>
              </w:rPr>
            </w:pPr>
            <w:r w:rsidRPr="004E3004">
              <w:rPr>
                <w:b/>
                <w:color w:val="000000"/>
                <w:sz w:val="22"/>
                <w:szCs w:val="22"/>
              </w:rPr>
              <w:t> </w:t>
            </w:r>
          </w:p>
        </w:tc>
        <w:tc>
          <w:tcPr>
            <w:tcW w:w="1515" w:type="dxa"/>
            <w:gridSpan w:val="2"/>
            <w:tcBorders>
              <w:top w:val="nil"/>
              <w:left w:val="nil"/>
              <w:bottom w:val="single" w:sz="4" w:space="0" w:color="000000"/>
              <w:right w:val="single" w:sz="4" w:space="0" w:color="000000"/>
            </w:tcBorders>
            <w:shd w:val="clear" w:color="auto" w:fill="auto"/>
            <w:hideMark/>
          </w:tcPr>
          <w:p w:rsidR="004E3004" w:rsidRPr="004E3004" w:rsidRDefault="00020506" w:rsidP="004E3004">
            <w:pPr>
              <w:jc w:val="right"/>
              <w:rPr>
                <w:b/>
                <w:color w:val="000000"/>
                <w:sz w:val="22"/>
                <w:szCs w:val="22"/>
              </w:rPr>
            </w:pPr>
            <w:r>
              <w:rPr>
                <w:b/>
                <w:color w:val="000000"/>
                <w:sz w:val="22"/>
                <w:szCs w:val="22"/>
              </w:rPr>
              <w:t>490 000,00</w:t>
            </w:r>
          </w:p>
        </w:tc>
      </w:tr>
      <w:tr w:rsidR="004E3004" w:rsidRPr="004E3004" w:rsidTr="00020506">
        <w:trPr>
          <w:trHeight w:val="60"/>
        </w:trPr>
        <w:tc>
          <w:tcPr>
            <w:tcW w:w="308" w:type="dxa"/>
            <w:tcBorders>
              <w:top w:val="nil"/>
              <w:left w:val="nil"/>
              <w:bottom w:val="nil"/>
              <w:right w:val="nil"/>
            </w:tcBorders>
            <w:shd w:val="clear" w:color="auto" w:fill="auto"/>
            <w:hideMark/>
          </w:tcPr>
          <w:p w:rsidR="004E3004" w:rsidRPr="004E3004" w:rsidRDefault="004E3004" w:rsidP="004E3004">
            <w:pPr>
              <w:jc w:val="right"/>
              <w:rPr>
                <w:b/>
                <w:color w:val="000000"/>
                <w:sz w:val="22"/>
                <w:szCs w:val="22"/>
              </w:rPr>
            </w:pPr>
          </w:p>
        </w:tc>
        <w:tc>
          <w:tcPr>
            <w:tcW w:w="2253" w:type="dxa"/>
            <w:tcBorders>
              <w:top w:val="nil"/>
              <w:left w:val="nil"/>
              <w:bottom w:val="nil"/>
              <w:right w:val="nil"/>
            </w:tcBorders>
            <w:shd w:val="clear" w:color="auto" w:fill="auto"/>
            <w:hideMark/>
          </w:tcPr>
          <w:p w:rsidR="004E3004" w:rsidRPr="004E3004" w:rsidRDefault="004E3004" w:rsidP="004E3004">
            <w:pPr>
              <w:rPr>
                <w:b/>
                <w:sz w:val="22"/>
                <w:szCs w:val="22"/>
              </w:rPr>
            </w:pPr>
          </w:p>
        </w:tc>
        <w:tc>
          <w:tcPr>
            <w:tcW w:w="2424" w:type="dxa"/>
            <w:tcBorders>
              <w:top w:val="nil"/>
              <w:left w:val="nil"/>
              <w:bottom w:val="nil"/>
              <w:right w:val="nil"/>
            </w:tcBorders>
            <w:shd w:val="clear" w:color="auto" w:fill="auto"/>
            <w:hideMark/>
          </w:tcPr>
          <w:p w:rsidR="004E3004" w:rsidRPr="004E3004" w:rsidRDefault="004E3004" w:rsidP="004E3004">
            <w:pPr>
              <w:rPr>
                <w:b/>
                <w:sz w:val="22"/>
                <w:szCs w:val="22"/>
              </w:rPr>
            </w:pPr>
          </w:p>
        </w:tc>
        <w:tc>
          <w:tcPr>
            <w:tcW w:w="236" w:type="dxa"/>
            <w:tcBorders>
              <w:top w:val="nil"/>
              <w:left w:val="nil"/>
              <w:bottom w:val="nil"/>
              <w:right w:val="nil"/>
            </w:tcBorders>
            <w:shd w:val="clear" w:color="auto" w:fill="auto"/>
            <w:hideMark/>
          </w:tcPr>
          <w:p w:rsidR="004E3004" w:rsidRPr="004E3004" w:rsidRDefault="004E3004" w:rsidP="004E3004">
            <w:pPr>
              <w:rPr>
                <w:b/>
                <w:sz w:val="22"/>
                <w:szCs w:val="22"/>
              </w:rPr>
            </w:pPr>
          </w:p>
        </w:tc>
        <w:tc>
          <w:tcPr>
            <w:tcW w:w="1042" w:type="dxa"/>
            <w:gridSpan w:val="2"/>
            <w:tcBorders>
              <w:top w:val="nil"/>
              <w:left w:val="nil"/>
              <w:bottom w:val="nil"/>
              <w:right w:val="nil"/>
            </w:tcBorders>
            <w:shd w:val="clear" w:color="auto" w:fill="auto"/>
            <w:hideMark/>
          </w:tcPr>
          <w:p w:rsidR="004E3004" w:rsidRPr="004E3004" w:rsidRDefault="004E3004" w:rsidP="004E3004">
            <w:pPr>
              <w:rPr>
                <w:b/>
                <w:sz w:val="22"/>
                <w:szCs w:val="22"/>
              </w:rPr>
            </w:pPr>
          </w:p>
        </w:tc>
        <w:tc>
          <w:tcPr>
            <w:tcW w:w="236" w:type="dxa"/>
            <w:tcBorders>
              <w:top w:val="nil"/>
              <w:left w:val="nil"/>
              <w:bottom w:val="nil"/>
              <w:right w:val="nil"/>
            </w:tcBorders>
            <w:shd w:val="clear" w:color="auto" w:fill="auto"/>
            <w:hideMark/>
          </w:tcPr>
          <w:p w:rsidR="004E3004" w:rsidRPr="004E3004" w:rsidRDefault="004E3004" w:rsidP="004E3004">
            <w:pPr>
              <w:rPr>
                <w:b/>
                <w:sz w:val="22"/>
                <w:szCs w:val="22"/>
              </w:rPr>
            </w:pPr>
          </w:p>
        </w:tc>
        <w:tc>
          <w:tcPr>
            <w:tcW w:w="965" w:type="dxa"/>
            <w:gridSpan w:val="2"/>
            <w:tcBorders>
              <w:top w:val="nil"/>
              <w:left w:val="nil"/>
              <w:bottom w:val="nil"/>
              <w:right w:val="nil"/>
            </w:tcBorders>
            <w:shd w:val="clear" w:color="auto" w:fill="auto"/>
            <w:hideMark/>
          </w:tcPr>
          <w:p w:rsidR="004E3004" w:rsidRPr="004E3004" w:rsidRDefault="004E3004" w:rsidP="004E3004">
            <w:pPr>
              <w:rPr>
                <w:b/>
                <w:sz w:val="22"/>
                <w:szCs w:val="22"/>
              </w:rPr>
            </w:pPr>
          </w:p>
        </w:tc>
        <w:tc>
          <w:tcPr>
            <w:tcW w:w="605" w:type="dxa"/>
            <w:tcBorders>
              <w:top w:val="nil"/>
              <w:left w:val="nil"/>
              <w:bottom w:val="nil"/>
              <w:right w:val="nil"/>
            </w:tcBorders>
            <w:shd w:val="clear" w:color="auto" w:fill="auto"/>
            <w:hideMark/>
          </w:tcPr>
          <w:p w:rsidR="004E3004" w:rsidRPr="004E3004" w:rsidRDefault="004E3004" w:rsidP="004E3004">
            <w:pPr>
              <w:rPr>
                <w:b/>
                <w:sz w:val="22"/>
                <w:szCs w:val="22"/>
              </w:rPr>
            </w:pPr>
          </w:p>
        </w:tc>
        <w:tc>
          <w:tcPr>
            <w:tcW w:w="236" w:type="dxa"/>
            <w:tcBorders>
              <w:top w:val="nil"/>
              <w:left w:val="nil"/>
              <w:bottom w:val="nil"/>
              <w:right w:val="nil"/>
            </w:tcBorders>
            <w:shd w:val="clear" w:color="auto" w:fill="auto"/>
            <w:hideMark/>
          </w:tcPr>
          <w:p w:rsidR="004E3004" w:rsidRPr="004E3004" w:rsidRDefault="004E3004" w:rsidP="004E3004">
            <w:pPr>
              <w:rPr>
                <w:b/>
                <w:sz w:val="22"/>
                <w:szCs w:val="22"/>
              </w:rPr>
            </w:pPr>
          </w:p>
        </w:tc>
        <w:tc>
          <w:tcPr>
            <w:tcW w:w="779" w:type="dxa"/>
            <w:gridSpan w:val="2"/>
            <w:tcBorders>
              <w:top w:val="nil"/>
              <w:left w:val="nil"/>
              <w:bottom w:val="nil"/>
              <w:right w:val="nil"/>
            </w:tcBorders>
            <w:shd w:val="clear" w:color="auto" w:fill="auto"/>
            <w:hideMark/>
          </w:tcPr>
          <w:p w:rsidR="004E3004" w:rsidRPr="004E3004" w:rsidRDefault="004E3004" w:rsidP="004E3004">
            <w:pPr>
              <w:rPr>
                <w:b/>
                <w:sz w:val="22"/>
                <w:szCs w:val="22"/>
              </w:rPr>
            </w:pPr>
          </w:p>
        </w:tc>
        <w:tc>
          <w:tcPr>
            <w:tcW w:w="1577" w:type="dxa"/>
            <w:gridSpan w:val="2"/>
            <w:tcBorders>
              <w:top w:val="nil"/>
              <w:left w:val="nil"/>
              <w:bottom w:val="nil"/>
              <w:right w:val="nil"/>
            </w:tcBorders>
            <w:shd w:val="clear" w:color="auto" w:fill="auto"/>
            <w:hideMark/>
          </w:tcPr>
          <w:p w:rsidR="004E3004" w:rsidRPr="004E3004" w:rsidRDefault="004E3004" w:rsidP="004E3004">
            <w:pPr>
              <w:rPr>
                <w:b/>
                <w:sz w:val="22"/>
                <w:szCs w:val="22"/>
              </w:rPr>
            </w:pPr>
          </w:p>
        </w:tc>
      </w:tr>
      <w:tr w:rsidR="004E3004" w:rsidRPr="004E3004" w:rsidTr="0009495A">
        <w:trPr>
          <w:gridAfter w:val="1"/>
          <w:wAfter w:w="601" w:type="dxa"/>
          <w:trHeight w:val="675"/>
        </w:trPr>
        <w:tc>
          <w:tcPr>
            <w:tcW w:w="10060" w:type="dxa"/>
            <w:gridSpan w:val="14"/>
            <w:tcBorders>
              <w:top w:val="nil"/>
              <w:left w:val="nil"/>
              <w:bottom w:val="nil"/>
              <w:right w:val="nil"/>
            </w:tcBorders>
            <w:shd w:val="clear" w:color="auto" w:fill="auto"/>
            <w:hideMark/>
          </w:tcPr>
          <w:p w:rsidR="004E3004" w:rsidRPr="001F5EF9" w:rsidRDefault="004E3004" w:rsidP="00020506">
            <w:pPr>
              <w:rPr>
                <w:b/>
                <w:color w:val="000000"/>
                <w:u w:val="single"/>
              </w:rPr>
            </w:pPr>
            <w:r w:rsidRPr="001F5EF9">
              <w:rPr>
                <w:b/>
                <w:color w:val="000000"/>
                <w:u w:val="single"/>
              </w:rPr>
              <w:t xml:space="preserve">Сумма прописью: </w:t>
            </w:r>
            <w:r w:rsidR="00020506">
              <w:rPr>
                <w:b/>
                <w:color w:val="000000"/>
                <w:u w:val="single"/>
              </w:rPr>
              <w:t>четыреста девяносто</w:t>
            </w:r>
            <w:r w:rsidR="00302FA0" w:rsidRPr="001F5EF9">
              <w:rPr>
                <w:b/>
                <w:color w:val="000000"/>
                <w:u w:val="single"/>
              </w:rPr>
              <w:t xml:space="preserve"> тысяч рублей 00 копеек, в </w:t>
            </w:r>
            <w:proofErr w:type="spellStart"/>
            <w:r w:rsidR="00302FA0" w:rsidRPr="001F5EF9">
              <w:rPr>
                <w:b/>
                <w:color w:val="000000"/>
                <w:u w:val="single"/>
              </w:rPr>
              <w:t>т.ч</w:t>
            </w:r>
            <w:proofErr w:type="spellEnd"/>
            <w:r w:rsidR="00302FA0" w:rsidRPr="001F5EF9">
              <w:rPr>
                <w:b/>
                <w:color w:val="000000"/>
                <w:u w:val="single"/>
              </w:rPr>
              <w:t>.</w:t>
            </w:r>
            <w:r w:rsidRPr="001F5EF9">
              <w:rPr>
                <w:b/>
                <w:color w:val="000000"/>
                <w:u w:val="single"/>
              </w:rPr>
              <w:t xml:space="preserve"> НДС </w:t>
            </w:r>
            <w:r w:rsidR="00302FA0" w:rsidRPr="001F5EF9">
              <w:rPr>
                <w:b/>
                <w:color w:val="000000"/>
                <w:u w:val="single"/>
              </w:rPr>
              <w:t>2</w:t>
            </w:r>
            <w:r w:rsidRPr="001F5EF9">
              <w:rPr>
                <w:b/>
                <w:color w:val="000000"/>
                <w:u w:val="single"/>
              </w:rPr>
              <w:t>0%</w:t>
            </w:r>
            <w:r w:rsidR="00CE06EF">
              <w:rPr>
                <w:b/>
                <w:color w:val="000000"/>
                <w:u w:val="single"/>
              </w:rPr>
              <w:t xml:space="preserve"> - 81 666 руб. 67</w:t>
            </w:r>
            <w:r w:rsidR="001F5EF9" w:rsidRPr="001F5EF9">
              <w:rPr>
                <w:b/>
                <w:color w:val="000000"/>
                <w:u w:val="single"/>
              </w:rPr>
              <w:t xml:space="preserve"> коп. </w:t>
            </w:r>
          </w:p>
        </w:tc>
      </w:tr>
    </w:tbl>
    <w:p w:rsidR="00AD72DF" w:rsidRPr="004A12AD" w:rsidRDefault="00AD72DF" w:rsidP="00892A21">
      <w:pPr>
        <w:widowControl w:val="0"/>
        <w:rPr>
          <w:b/>
          <w:sz w:val="22"/>
          <w:szCs w:val="22"/>
        </w:rPr>
      </w:pPr>
    </w:p>
    <w:p w:rsidR="00CE06EF" w:rsidRPr="00AB3677" w:rsidRDefault="00CE06EF" w:rsidP="00CE06EF">
      <w:pPr>
        <w:widowControl w:val="0"/>
        <w:rPr>
          <w:b/>
          <w:sz w:val="22"/>
          <w:szCs w:val="22"/>
        </w:rPr>
      </w:pPr>
      <w:r w:rsidRPr="00AB3677">
        <w:rPr>
          <w:b/>
          <w:sz w:val="22"/>
          <w:szCs w:val="22"/>
        </w:rPr>
        <w:t xml:space="preserve">ПОСТАВЩИК:                                                                  </w:t>
      </w:r>
      <w:r>
        <w:rPr>
          <w:b/>
          <w:sz w:val="22"/>
          <w:szCs w:val="22"/>
        </w:rPr>
        <w:t xml:space="preserve"> </w:t>
      </w:r>
      <w:r w:rsidRPr="00AB3677">
        <w:rPr>
          <w:b/>
          <w:sz w:val="22"/>
          <w:szCs w:val="22"/>
        </w:rPr>
        <w:t xml:space="preserve"> ПОКУПАТЕЛЬ: </w:t>
      </w:r>
    </w:p>
    <w:p w:rsidR="00CE06EF" w:rsidRPr="00AB3677" w:rsidRDefault="00CE06EF" w:rsidP="00CE06EF">
      <w:pPr>
        <w:rPr>
          <w:b/>
          <w:sz w:val="22"/>
          <w:szCs w:val="22"/>
        </w:rPr>
      </w:pPr>
      <w:r w:rsidRPr="00AB3677">
        <w:rPr>
          <w:b/>
          <w:sz w:val="22"/>
          <w:szCs w:val="22"/>
        </w:rPr>
        <w:t xml:space="preserve">Директор:                                                                            </w:t>
      </w:r>
      <w:r>
        <w:rPr>
          <w:b/>
          <w:sz w:val="22"/>
          <w:szCs w:val="22"/>
        </w:rPr>
        <w:t xml:space="preserve"> </w:t>
      </w:r>
      <w:r w:rsidRPr="00AB3677">
        <w:rPr>
          <w:b/>
          <w:sz w:val="22"/>
          <w:szCs w:val="22"/>
        </w:rPr>
        <w:t xml:space="preserve">  </w:t>
      </w:r>
      <w:r>
        <w:rPr>
          <w:b/>
          <w:sz w:val="22"/>
          <w:szCs w:val="22"/>
        </w:rPr>
        <w:t>Генеральный директор</w:t>
      </w:r>
      <w:r w:rsidRPr="00AB3677">
        <w:rPr>
          <w:b/>
          <w:sz w:val="22"/>
          <w:szCs w:val="22"/>
        </w:rPr>
        <w:t>:</w:t>
      </w:r>
    </w:p>
    <w:p w:rsidR="00CE06EF" w:rsidRPr="00085E0E" w:rsidRDefault="00CE06EF" w:rsidP="00CE06EF">
      <w:pPr>
        <w:rPr>
          <w:b/>
          <w:sz w:val="24"/>
          <w:szCs w:val="24"/>
        </w:rPr>
      </w:pPr>
      <w:r w:rsidRPr="00AB3677">
        <w:rPr>
          <w:b/>
          <w:sz w:val="22"/>
          <w:szCs w:val="22"/>
        </w:rPr>
        <w:t xml:space="preserve">ООО «Барнаульский Котельный Завод»                        </w:t>
      </w:r>
      <w:r>
        <w:rPr>
          <w:b/>
          <w:color w:val="000000"/>
          <w:sz w:val="22"/>
          <w:szCs w:val="22"/>
        </w:rPr>
        <w:t xml:space="preserve"> АО «</w:t>
      </w:r>
      <w:proofErr w:type="spellStart"/>
      <w:r>
        <w:rPr>
          <w:b/>
          <w:color w:val="000000"/>
          <w:sz w:val="22"/>
          <w:szCs w:val="22"/>
        </w:rPr>
        <w:t>Выборгтеплоэнерго</w:t>
      </w:r>
      <w:proofErr w:type="spellEnd"/>
      <w:r>
        <w:rPr>
          <w:b/>
          <w:color w:val="000000"/>
          <w:sz w:val="22"/>
          <w:szCs w:val="22"/>
        </w:rPr>
        <w:t>»</w:t>
      </w:r>
    </w:p>
    <w:p w:rsidR="00CE06EF" w:rsidRPr="00AB3677" w:rsidRDefault="00CE06EF" w:rsidP="00CE06EF">
      <w:pPr>
        <w:rPr>
          <w:b/>
          <w:sz w:val="22"/>
          <w:szCs w:val="22"/>
        </w:rPr>
      </w:pPr>
      <w:r w:rsidRPr="00AB3677">
        <w:rPr>
          <w:b/>
          <w:sz w:val="22"/>
          <w:szCs w:val="22"/>
        </w:rPr>
        <w:t xml:space="preserve">                                                                                                 </w:t>
      </w:r>
    </w:p>
    <w:p w:rsidR="00CE06EF" w:rsidRPr="00A32BB8" w:rsidRDefault="00CE06EF" w:rsidP="00CE06EF">
      <w:pPr>
        <w:widowControl w:val="0"/>
        <w:rPr>
          <w:b/>
          <w:sz w:val="22"/>
          <w:szCs w:val="22"/>
        </w:rPr>
      </w:pPr>
      <w:r w:rsidRPr="00AB3677">
        <w:rPr>
          <w:b/>
          <w:sz w:val="22"/>
          <w:szCs w:val="22"/>
        </w:rPr>
        <w:t xml:space="preserve">  _________________ Вершинин Д.С.                                  ___________________  </w:t>
      </w:r>
      <w:r>
        <w:rPr>
          <w:b/>
          <w:color w:val="000000"/>
          <w:sz w:val="22"/>
          <w:szCs w:val="22"/>
        </w:rPr>
        <w:t>Кривонос А.В.</w:t>
      </w:r>
    </w:p>
    <w:p w:rsidR="00CE06EF" w:rsidRPr="00AB3677" w:rsidRDefault="00CE06EF" w:rsidP="00CE06EF">
      <w:pPr>
        <w:tabs>
          <w:tab w:val="center" w:pos="5244"/>
        </w:tabs>
        <w:rPr>
          <w:b/>
          <w:sz w:val="22"/>
          <w:szCs w:val="22"/>
        </w:rPr>
      </w:pPr>
      <w:r w:rsidRPr="00AB3677">
        <w:rPr>
          <w:b/>
          <w:sz w:val="22"/>
          <w:szCs w:val="22"/>
        </w:rPr>
        <w:t xml:space="preserve">  М.П.</w:t>
      </w:r>
      <w:r w:rsidRPr="00AB3677">
        <w:rPr>
          <w:b/>
          <w:sz w:val="22"/>
          <w:szCs w:val="22"/>
        </w:rPr>
        <w:tab/>
        <w:t xml:space="preserve">             М.П.</w:t>
      </w:r>
    </w:p>
    <w:p w:rsidR="00AD72DF" w:rsidRDefault="00AD72D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CE06EF" w:rsidRDefault="00CE06EF" w:rsidP="00FD41A3">
      <w:pPr>
        <w:widowControl w:val="0"/>
        <w:rPr>
          <w:sz w:val="22"/>
          <w:szCs w:val="22"/>
        </w:rPr>
      </w:pPr>
    </w:p>
    <w:p w:rsidR="000A596F" w:rsidRDefault="000A596F" w:rsidP="000A596F">
      <w:pPr>
        <w:widowControl w:val="0"/>
        <w:jc w:val="right"/>
        <w:rPr>
          <w:sz w:val="24"/>
          <w:szCs w:val="24"/>
        </w:rPr>
      </w:pPr>
      <w:r w:rsidRPr="0009495A">
        <w:rPr>
          <w:sz w:val="24"/>
          <w:szCs w:val="24"/>
        </w:rPr>
        <w:lastRenderedPageBreak/>
        <w:t>Приложение №</w:t>
      </w:r>
      <w:r>
        <w:rPr>
          <w:sz w:val="24"/>
          <w:szCs w:val="24"/>
        </w:rPr>
        <w:t xml:space="preserve">2 к договору </w:t>
      </w:r>
    </w:p>
    <w:p w:rsidR="000A596F" w:rsidRPr="0009495A" w:rsidRDefault="000A596F" w:rsidP="000A596F">
      <w:pPr>
        <w:widowControl w:val="0"/>
        <w:jc w:val="right"/>
        <w:rPr>
          <w:sz w:val="24"/>
          <w:szCs w:val="24"/>
        </w:rPr>
      </w:pPr>
      <w:r>
        <w:rPr>
          <w:sz w:val="24"/>
          <w:szCs w:val="24"/>
        </w:rPr>
        <w:t xml:space="preserve">№ </w:t>
      </w:r>
      <w:r w:rsidR="00DD664F">
        <w:rPr>
          <w:sz w:val="24"/>
          <w:szCs w:val="24"/>
        </w:rPr>
        <w:t>104-21-ЕП</w:t>
      </w:r>
      <w:r>
        <w:rPr>
          <w:sz w:val="24"/>
          <w:szCs w:val="24"/>
        </w:rPr>
        <w:t xml:space="preserve">   от «</w:t>
      </w:r>
      <w:r w:rsidR="00DD664F">
        <w:rPr>
          <w:sz w:val="24"/>
          <w:szCs w:val="24"/>
        </w:rPr>
        <w:t>15</w:t>
      </w:r>
      <w:r>
        <w:rPr>
          <w:sz w:val="24"/>
          <w:szCs w:val="24"/>
        </w:rPr>
        <w:t>» ноября 2021 г.</w:t>
      </w:r>
    </w:p>
    <w:p w:rsidR="00CE06EF" w:rsidRDefault="00CE06EF" w:rsidP="00CE06EF">
      <w:pPr>
        <w:rPr>
          <w:b/>
          <w:sz w:val="24"/>
          <w:szCs w:val="24"/>
        </w:rPr>
      </w:pPr>
    </w:p>
    <w:p w:rsidR="00CE06EF" w:rsidRDefault="00CE06EF" w:rsidP="00CE06EF">
      <w:pPr>
        <w:rPr>
          <w:b/>
          <w:sz w:val="24"/>
          <w:szCs w:val="24"/>
        </w:rPr>
      </w:pPr>
    </w:p>
    <w:p w:rsidR="00CE06EF" w:rsidRDefault="00CE06EF" w:rsidP="00CE06EF">
      <w:pPr>
        <w:widowControl w:val="0"/>
        <w:jc w:val="center"/>
        <w:rPr>
          <w:b/>
          <w:sz w:val="28"/>
          <w:szCs w:val="28"/>
        </w:rPr>
      </w:pPr>
      <w:r w:rsidRPr="00CE06EF">
        <w:rPr>
          <w:b/>
          <w:sz w:val="28"/>
          <w:szCs w:val="28"/>
        </w:rPr>
        <w:t>Технические характеристики поставляемого котла КВр-0,63 МВт</w:t>
      </w:r>
    </w:p>
    <w:p w:rsidR="00B27713" w:rsidRDefault="00B27713" w:rsidP="00CE06EF">
      <w:pPr>
        <w:widowControl w:val="0"/>
        <w:jc w:val="center"/>
        <w:rPr>
          <w:b/>
          <w:sz w:val="28"/>
          <w:szCs w:val="28"/>
        </w:rPr>
      </w:pPr>
    </w:p>
    <w:p w:rsidR="00CE06EF" w:rsidRPr="00CE06EF" w:rsidRDefault="00CE06EF" w:rsidP="00CE06EF">
      <w:pPr>
        <w:rPr>
          <w:b/>
          <w:sz w:val="24"/>
          <w:szCs w:val="24"/>
        </w:rPr>
      </w:pPr>
      <w:r w:rsidRPr="00CE06EF">
        <w:rPr>
          <w:b/>
          <w:sz w:val="24"/>
          <w:szCs w:val="24"/>
        </w:rPr>
        <w:t xml:space="preserve">  Котел серии КВр-0,63 МВт изготавливается в </w:t>
      </w:r>
      <w:proofErr w:type="spellStart"/>
      <w:r w:rsidRPr="00CE06EF">
        <w:rPr>
          <w:b/>
          <w:sz w:val="24"/>
          <w:szCs w:val="24"/>
        </w:rPr>
        <w:t>газоплотном</w:t>
      </w:r>
      <w:proofErr w:type="spellEnd"/>
      <w:r w:rsidRPr="00CE06EF">
        <w:rPr>
          <w:b/>
          <w:sz w:val="24"/>
          <w:szCs w:val="24"/>
        </w:rPr>
        <w:t xml:space="preserve"> исполнении, легкой обм</w:t>
      </w:r>
      <w:r w:rsidRPr="00CE06EF">
        <w:rPr>
          <w:b/>
          <w:sz w:val="24"/>
          <w:szCs w:val="24"/>
        </w:rPr>
        <w:t>у</w:t>
      </w:r>
      <w:r w:rsidRPr="00CE06EF">
        <w:rPr>
          <w:b/>
          <w:sz w:val="24"/>
          <w:szCs w:val="24"/>
        </w:rPr>
        <w:t>ровке на раме, блок котла обшивается базальтовой плитой ПТЭ-75, а затем профилир</w:t>
      </w:r>
      <w:r w:rsidRPr="00CE06EF">
        <w:rPr>
          <w:b/>
          <w:sz w:val="24"/>
          <w:szCs w:val="24"/>
        </w:rPr>
        <w:t>о</w:t>
      </w:r>
      <w:r w:rsidRPr="00CE06EF">
        <w:rPr>
          <w:b/>
          <w:sz w:val="24"/>
          <w:szCs w:val="24"/>
        </w:rPr>
        <w:t>ванным листом. Конструктивно котел состоит из топочной и конвективной частей. Т</w:t>
      </w:r>
      <w:r w:rsidRPr="00CE06EF">
        <w:rPr>
          <w:b/>
          <w:sz w:val="24"/>
          <w:szCs w:val="24"/>
        </w:rPr>
        <w:t>о</w:t>
      </w:r>
      <w:r w:rsidRPr="00CE06EF">
        <w:rPr>
          <w:b/>
          <w:sz w:val="24"/>
          <w:szCs w:val="24"/>
        </w:rPr>
        <w:t>почная часть котла    изготавливается из вертикально расположенных труб Ø76х3,5 мм, двух    нижних    горизонтальных коллекторов Ø133х4,0 мм, и двух верхних горизо</w:t>
      </w:r>
      <w:r w:rsidRPr="00CE06EF">
        <w:rPr>
          <w:b/>
          <w:sz w:val="24"/>
          <w:szCs w:val="24"/>
        </w:rPr>
        <w:t>н</w:t>
      </w:r>
      <w:r w:rsidRPr="00CE06EF">
        <w:rPr>
          <w:b/>
          <w:sz w:val="24"/>
          <w:szCs w:val="24"/>
        </w:rPr>
        <w:t>тально расположенных коллектора Ø133х4,0 мм. Для обеспечения газоплотности между вертикально расположенными трубами Ø76х3,5 мм вваривается металлическая полоса.</w:t>
      </w:r>
    </w:p>
    <w:p w:rsidR="00CE06EF" w:rsidRPr="00CE06EF" w:rsidRDefault="00CE06EF" w:rsidP="00CE06EF">
      <w:pPr>
        <w:rPr>
          <w:b/>
          <w:sz w:val="24"/>
          <w:szCs w:val="24"/>
        </w:rPr>
      </w:pPr>
      <w:r w:rsidRPr="00CE06EF">
        <w:rPr>
          <w:b/>
          <w:sz w:val="24"/>
          <w:szCs w:val="24"/>
        </w:rPr>
        <w:t xml:space="preserve">  Конвективная    часть котла     состоит из пяти панелей, которые изготавливаются из вертикально расположенных коллекторов Ø108х3,5 мм и горизонтально расположенных конвективных труб Ø76х3,5 мм. Панели располагаются перпендикулярно движению г</w:t>
      </w:r>
      <w:r w:rsidRPr="00CE06EF">
        <w:rPr>
          <w:b/>
          <w:sz w:val="24"/>
          <w:szCs w:val="24"/>
        </w:rPr>
        <w:t>а</w:t>
      </w:r>
      <w:r w:rsidRPr="00CE06EF">
        <w:rPr>
          <w:b/>
          <w:sz w:val="24"/>
          <w:szCs w:val="24"/>
        </w:rPr>
        <w:t xml:space="preserve">зов.  </w:t>
      </w:r>
    </w:p>
    <w:p w:rsidR="00CE06EF" w:rsidRPr="00CE06EF" w:rsidRDefault="00CE06EF" w:rsidP="00CE06EF">
      <w:pPr>
        <w:rPr>
          <w:b/>
          <w:sz w:val="24"/>
          <w:szCs w:val="24"/>
        </w:rPr>
      </w:pPr>
      <w:r w:rsidRPr="00CE06EF">
        <w:rPr>
          <w:b/>
          <w:sz w:val="24"/>
          <w:szCs w:val="24"/>
        </w:rPr>
        <w:t xml:space="preserve">    Основание котла состоит из двух частей: топочной части (охлаждаемая уголковая р</w:t>
      </w:r>
      <w:r w:rsidRPr="00CE06EF">
        <w:rPr>
          <w:b/>
          <w:sz w:val="24"/>
          <w:szCs w:val="24"/>
        </w:rPr>
        <w:t>е</w:t>
      </w:r>
      <w:r w:rsidRPr="00CE06EF">
        <w:rPr>
          <w:b/>
          <w:sz w:val="24"/>
          <w:szCs w:val="24"/>
        </w:rPr>
        <w:t>шетка – ОУР), и бункера для сбора и удаления золы расположенного за топочным устройством под конвективной частью. Топочная часть представляет собой стальной короб сверху которого расположены трубы с вваренными между ними уголками с отве</w:t>
      </w:r>
      <w:r w:rsidRPr="00CE06EF">
        <w:rPr>
          <w:b/>
          <w:sz w:val="24"/>
          <w:szCs w:val="24"/>
        </w:rPr>
        <w:t>р</w:t>
      </w:r>
      <w:r w:rsidRPr="00CE06EF">
        <w:rPr>
          <w:b/>
          <w:sz w:val="24"/>
          <w:szCs w:val="24"/>
        </w:rPr>
        <w:t>стиями по всей длине (ОУР). В стальной короб с помощью дутьевого вентилятора под напором подается воздух и равномерно распределяется через отверстия в уголках по всей площади горения, что исключает прогар металла. При сжигании топлива в данном топочном устройстве имеет место низкий химический и механический недожог топлива и относительно небольшие потери тепла от механической неполноты сгорания.</w:t>
      </w:r>
    </w:p>
    <w:p w:rsidR="00CE06EF" w:rsidRPr="00CE06EF" w:rsidRDefault="00CE06EF" w:rsidP="00CE06EF">
      <w:pPr>
        <w:rPr>
          <w:b/>
          <w:sz w:val="24"/>
          <w:szCs w:val="24"/>
        </w:rPr>
      </w:pPr>
      <w:r w:rsidRPr="00CE06EF">
        <w:rPr>
          <w:b/>
          <w:sz w:val="24"/>
          <w:szCs w:val="24"/>
        </w:rPr>
        <w:t xml:space="preserve">  Движение теплоносителя в котле однопоточное. </w:t>
      </w:r>
    </w:p>
    <w:p w:rsidR="00CE06EF" w:rsidRPr="00CE06EF" w:rsidRDefault="00CE06EF" w:rsidP="00CE06EF">
      <w:pPr>
        <w:rPr>
          <w:b/>
          <w:sz w:val="24"/>
          <w:szCs w:val="24"/>
        </w:rPr>
      </w:pPr>
      <w:r w:rsidRPr="00CE06EF">
        <w:rPr>
          <w:b/>
          <w:sz w:val="24"/>
          <w:szCs w:val="24"/>
        </w:rPr>
        <w:t xml:space="preserve">  Снижение накипи в трубах котла связано с применением сложной гидравлической сх</w:t>
      </w:r>
      <w:r w:rsidRPr="00CE06EF">
        <w:rPr>
          <w:b/>
          <w:sz w:val="24"/>
          <w:szCs w:val="24"/>
        </w:rPr>
        <w:t>е</w:t>
      </w:r>
      <w:r w:rsidRPr="00CE06EF">
        <w:rPr>
          <w:b/>
          <w:sz w:val="24"/>
          <w:szCs w:val="24"/>
        </w:rPr>
        <w:t>мы. Подбор оптимальных скоростей водяного потока позволяет уменьшить толщину приграничного слоя (объема воды, в котором наиболее активно происходит накипеобр</w:t>
      </w:r>
      <w:r w:rsidRPr="00CE06EF">
        <w:rPr>
          <w:b/>
          <w:sz w:val="24"/>
          <w:szCs w:val="24"/>
        </w:rPr>
        <w:t>а</w:t>
      </w:r>
      <w:r w:rsidRPr="00CE06EF">
        <w:rPr>
          <w:b/>
          <w:sz w:val="24"/>
          <w:szCs w:val="24"/>
        </w:rPr>
        <w:t>зование), что ведет к общему снижению отложений накипи в котле.</w:t>
      </w:r>
    </w:p>
    <w:p w:rsidR="00CE06EF" w:rsidRPr="00CE06EF" w:rsidRDefault="00CE06EF" w:rsidP="00CE06EF">
      <w:pPr>
        <w:rPr>
          <w:b/>
          <w:sz w:val="24"/>
          <w:szCs w:val="24"/>
        </w:rPr>
      </w:pPr>
      <w:r w:rsidRPr="00CE06EF">
        <w:rPr>
          <w:b/>
          <w:sz w:val="24"/>
          <w:szCs w:val="24"/>
        </w:rPr>
        <w:t xml:space="preserve">   Для удобства удаления отложений сажи с конвективной поверхности нагрева, в котле предусмотрены </w:t>
      </w:r>
      <w:proofErr w:type="spellStart"/>
      <w:r w:rsidRPr="00CE06EF">
        <w:rPr>
          <w:b/>
          <w:sz w:val="24"/>
          <w:szCs w:val="24"/>
        </w:rPr>
        <w:t>прочистные</w:t>
      </w:r>
      <w:proofErr w:type="spellEnd"/>
      <w:r w:rsidRPr="00CE06EF">
        <w:rPr>
          <w:b/>
          <w:sz w:val="24"/>
          <w:szCs w:val="24"/>
        </w:rPr>
        <w:t xml:space="preserve"> люка, которые расположены над конвективной поверхн</w:t>
      </w:r>
      <w:r w:rsidRPr="00CE06EF">
        <w:rPr>
          <w:b/>
          <w:sz w:val="24"/>
          <w:szCs w:val="24"/>
        </w:rPr>
        <w:t>о</w:t>
      </w:r>
      <w:r w:rsidRPr="00CE06EF">
        <w:rPr>
          <w:b/>
          <w:sz w:val="24"/>
          <w:szCs w:val="24"/>
        </w:rPr>
        <w:t>стью</w:t>
      </w:r>
    </w:p>
    <w:p w:rsidR="00CE06EF" w:rsidRPr="00CE06EF" w:rsidRDefault="00CE06EF" w:rsidP="00CE06EF">
      <w:pPr>
        <w:rPr>
          <w:b/>
          <w:sz w:val="24"/>
          <w:szCs w:val="24"/>
        </w:rPr>
      </w:pPr>
      <w:r w:rsidRPr="00CE06EF">
        <w:rPr>
          <w:b/>
          <w:sz w:val="24"/>
          <w:szCs w:val="24"/>
        </w:rPr>
        <w:t>или с боковых сторон конвективной поверхности котла.</w:t>
      </w:r>
    </w:p>
    <w:p w:rsidR="00CE06EF" w:rsidRPr="00CE06EF" w:rsidRDefault="00CE06EF" w:rsidP="00CE06EF">
      <w:pPr>
        <w:rPr>
          <w:b/>
          <w:sz w:val="24"/>
          <w:szCs w:val="24"/>
          <w:u w:val="single"/>
        </w:rPr>
      </w:pPr>
      <w:r w:rsidRPr="00CE06EF">
        <w:rPr>
          <w:b/>
          <w:sz w:val="24"/>
          <w:szCs w:val="24"/>
          <w:u w:val="single"/>
        </w:rPr>
        <w:t xml:space="preserve">   </w:t>
      </w:r>
      <w:proofErr w:type="gramStart"/>
      <w:r w:rsidRPr="00CE06EF">
        <w:rPr>
          <w:b/>
          <w:sz w:val="24"/>
          <w:szCs w:val="24"/>
          <w:u w:val="single"/>
        </w:rPr>
        <w:t>Котлы</w:t>
      </w:r>
      <w:proofErr w:type="gramEnd"/>
      <w:r w:rsidRPr="00CE06EF">
        <w:rPr>
          <w:b/>
          <w:sz w:val="24"/>
          <w:szCs w:val="24"/>
          <w:u w:val="single"/>
        </w:rPr>
        <w:t xml:space="preserve"> в которых предусмотрено сжигание помимо угольного топлива дрова имеют дополнительную загрузочною дверцу, расположенную над основной с фронта котла.  </w:t>
      </w:r>
    </w:p>
    <w:p w:rsidR="00CE06EF" w:rsidRPr="00CE06EF" w:rsidRDefault="00CE06EF" w:rsidP="00CE06EF">
      <w:pPr>
        <w:rPr>
          <w:b/>
          <w:sz w:val="24"/>
          <w:szCs w:val="24"/>
        </w:rPr>
      </w:pPr>
      <w:r w:rsidRPr="00CE06EF">
        <w:rPr>
          <w:b/>
          <w:sz w:val="24"/>
          <w:szCs w:val="24"/>
        </w:rPr>
        <w:t xml:space="preserve">    </w:t>
      </w:r>
    </w:p>
    <w:p w:rsidR="00CE06EF" w:rsidRPr="00CE06EF" w:rsidRDefault="00CE06EF" w:rsidP="00CE06EF">
      <w:pPr>
        <w:rPr>
          <w:b/>
          <w:sz w:val="24"/>
          <w:szCs w:val="24"/>
          <w:u w:val="single"/>
        </w:rPr>
      </w:pPr>
      <w:r w:rsidRPr="00CE06EF">
        <w:rPr>
          <w:b/>
          <w:sz w:val="24"/>
          <w:szCs w:val="24"/>
          <w:u w:val="single"/>
        </w:rPr>
        <w:t>ТЕХНИЧЕСКАЯ ХАРАКТЕРИСТИКА КОТЛА:</w:t>
      </w:r>
    </w:p>
    <w:p w:rsidR="00CE06EF" w:rsidRPr="00CE06EF" w:rsidRDefault="00CE06EF" w:rsidP="00CE06EF">
      <w:pPr>
        <w:rPr>
          <w:b/>
          <w:sz w:val="24"/>
          <w:szCs w:val="24"/>
        </w:rPr>
      </w:pPr>
      <w:r w:rsidRPr="00CE06EF">
        <w:rPr>
          <w:b/>
          <w:sz w:val="24"/>
          <w:szCs w:val="24"/>
        </w:rPr>
        <w:t xml:space="preserve">-теплопроизводительность- 0,63 МВт  (0,54 </w:t>
      </w:r>
      <w:proofErr w:type="spellStart"/>
      <w:r w:rsidRPr="00CE06EF">
        <w:rPr>
          <w:b/>
          <w:sz w:val="24"/>
          <w:szCs w:val="24"/>
        </w:rPr>
        <w:t>ГКал</w:t>
      </w:r>
      <w:proofErr w:type="spellEnd"/>
      <w:r w:rsidRPr="00CE06EF">
        <w:rPr>
          <w:b/>
          <w:sz w:val="24"/>
          <w:szCs w:val="24"/>
        </w:rPr>
        <w:t>/час),</w:t>
      </w:r>
    </w:p>
    <w:p w:rsidR="00CE06EF" w:rsidRPr="00CE06EF" w:rsidRDefault="00CE06EF" w:rsidP="00CE06EF">
      <w:pPr>
        <w:rPr>
          <w:b/>
          <w:sz w:val="24"/>
          <w:szCs w:val="24"/>
        </w:rPr>
      </w:pPr>
      <w:r w:rsidRPr="00CE06EF">
        <w:rPr>
          <w:b/>
          <w:sz w:val="24"/>
          <w:szCs w:val="24"/>
        </w:rPr>
        <w:t>-отапливаемая площадь-  6 300 м²,</w:t>
      </w:r>
    </w:p>
    <w:p w:rsidR="00CE06EF" w:rsidRPr="00CE06EF" w:rsidRDefault="00CE06EF" w:rsidP="00CE06EF">
      <w:pPr>
        <w:rPr>
          <w:b/>
          <w:sz w:val="24"/>
          <w:szCs w:val="24"/>
        </w:rPr>
      </w:pPr>
      <w:r w:rsidRPr="00CE06EF">
        <w:rPr>
          <w:b/>
          <w:sz w:val="24"/>
          <w:szCs w:val="24"/>
        </w:rPr>
        <w:t>-КПД, не менее- 83%,</w:t>
      </w:r>
    </w:p>
    <w:p w:rsidR="00CE06EF" w:rsidRPr="00CE06EF" w:rsidRDefault="00CE06EF" w:rsidP="00CE06EF">
      <w:pPr>
        <w:rPr>
          <w:b/>
          <w:sz w:val="24"/>
          <w:szCs w:val="24"/>
        </w:rPr>
      </w:pPr>
      <w:r w:rsidRPr="00CE06EF">
        <w:rPr>
          <w:b/>
          <w:sz w:val="24"/>
          <w:szCs w:val="24"/>
        </w:rPr>
        <w:t>-рабочее давление- 0,6 МПа (6,0 кгс/см²),</w:t>
      </w:r>
    </w:p>
    <w:p w:rsidR="00CE06EF" w:rsidRPr="00CE06EF" w:rsidRDefault="00CE06EF" w:rsidP="00CE06EF">
      <w:pPr>
        <w:rPr>
          <w:b/>
          <w:sz w:val="24"/>
          <w:szCs w:val="24"/>
        </w:rPr>
      </w:pPr>
      <w:r w:rsidRPr="00CE06EF">
        <w:rPr>
          <w:b/>
          <w:sz w:val="24"/>
          <w:szCs w:val="24"/>
        </w:rPr>
        <w:t>-гидравлическое сопротивление- 0,06 МПа (0,6 кгс/см²),</w:t>
      </w:r>
    </w:p>
    <w:p w:rsidR="00CE06EF" w:rsidRPr="00CE06EF" w:rsidRDefault="00CE06EF" w:rsidP="00CE06EF">
      <w:pPr>
        <w:rPr>
          <w:b/>
          <w:sz w:val="24"/>
          <w:szCs w:val="24"/>
        </w:rPr>
      </w:pPr>
      <w:r w:rsidRPr="00CE06EF">
        <w:rPr>
          <w:b/>
          <w:sz w:val="24"/>
          <w:szCs w:val="24"/>
        </w:rPr>
        <w:t>-номинальный расход воды- 20,0 м³/час,</w:t>
      </w:r>
    </w:p>
    <w:p w:rsidR="00CE06EF" w:rsidRPr="00CE06EF" w:rsidRDefault="00CE06EF" w:rsidP="00CE06EF">
      <w:pPr>
        <w:rPr>
          <w:b/>
          <w:sz w:val="24"/>
          <w:szCs w:val="24"/>
        </w:rPr>
      </w:pPr>
      <w:r w:rsidRPr="00CE06EF">
        <w:rPr>
          <w:b/>
          <w:sz w:val="24"/>
          <w:szCs w:val="24"/>
        </w:rPr>
        <w:t>-температурный режим, 70-95 °С,</w:t>
      </w:r>
    </w:p>
    <w:p w:rsidR="00CE06EF" w:rsidRPr="00CE06EF" w:rsidRDefault="00CE06EF" w:rsidP="00CE06EF">
      <w:pPr>
        <w:rPr>
          <w:b/>
          <w:sz w:val="24"/>
          <w:szCs w:val="24"/>
        </w:rPr>
      </w:pPr>
      <w:r w:rsidRPr="00CE06EF">
        <w:rPr>
          <w:b/>
          <w:sz w:val="24"/>
          <w:szCs w:val="24"/>
        </w:rPr>
        <w:t>-объем топочного пространства – 2,12 м³</w:t>
      </w:r>
    </w:p>
    <w:p w:rsidR="00CE06EF" w:rsidRPr="00CE06EF" w:rsidRDefault="00CE06EF" w:rsidP="00CE06EF">
      <w:pPr>
        <w:rPr>
          <w:b/>
          <w:sz w:val="24"/>
          <w:szCs w:val="24"/>
        </w:rPr>
      </w:pPr>
      <w:r w:rsidRPr="00CE06EF">
        <w:rPr>
          <w:b/>
          <w:sz w:val="24"/>
          <w:szCs w:val="24"/>
        </w:rPr>
        <w:t>-площадь поверхности нагрева - 56,9 м²,</w:t>
      </w:r>
    </w:p>
    <w:p w:rsidR="00CE06EF" w:rsidRPr="00CE06EF" w:rsidRDefault="00CE06EF" w:rsidP="00CE06EF">
      <w:pPr>
        <w:rPr>
          <w:b/>
          <w:sz w:val="24"/>
          <w:szCs w:val="24"/>
        </w:rPr>
      </w:pPr>
      <w:r w:rsidRPr="00CE06EF">
        <w:rPr>
          <w:b/>
          <w:sz w:val="24"/>
          <w:szCs w:val="24"/>
        </w:rPr>
        <w:t>-масса котла, не более –  1 500 кг,</w:t>
      </w:r>
    </w:p>
    <w:p w:rsidR="00CE06EF" w:rsidRPr="00CE06EF" w:rsidRDefault="00CE06EF" w:rsidP="00CE06EF">
      <w:pPr>
        <w:rPr>
          <w:b/>
          <w:sz w:val="24"/>
          <w:szCs w:val="24"/>
        </w:rPr>
      </w:pPr>
      <w:r w:rsidRPr="00CE06EF">
        <w:rPr>
          <w:b/>
          <w:sz w:val="24"/>
          <w:szCs w:val="24"/>
        </w:rPr>
        <w:t>-температура уходящих газов, не более – 180 °С,</w:t>
      </w:r>
    </w:p>
    <w:p w:rsidR="00CE06EF" w:rsidRPr="00CE06EF" w:rsidRDefault="00A26616" w:rsidP="00A26616">
      <w:pPr>
        <w:ind w:left="-709"/>
        <w:rPr>
          <w:b/>
          <w:sz w:val="24"/>
          <w:szCs w:val="24"/>
        </w:rPr>
      </w:pPr>
      <w:r>
        <w:rPr>
          <w:b/>
          <w:sz w:val="24"/>
          <w:szCs w:val="24"/>
        </w:rPr>
        <w:t xml:space="preserve">           </w:t>
      </w:r>
      <w:r w:rsidR="00CE06EF" w:rsidRPr="00CE06EF">
        <w:rPr>
          <w:b/>
          <w:sz w:val="24"/>
          <w:szCs w:val="24"/>
        </w:rPr>
        <w:t>-разряжение в топке, 20-30 Па,</w:t>
      </w:r>
    </w:p>
    <w:p w:rsidR="00CE06EF" w:rsidRDefault="00CE06EF" w:rsidP="00CE06EF">
      <w:pPr>
        <w:widowControl w:val="0"/>
        <w:rPr>
          <w:b/>
          <w:sz w:val="24"/>
          <w:szCs w:val="24"/>
        </w:rPr>
      </w:pPr>
    </w:p>
    <w:p w:rsidR="00CE06EF" w:rsidRDefault="00CE06EF" w:rsidP="00CE06EF">
      <w:pPr>
        <w:widowControl w:val="0"/>
        <w:rPr>
          <w:b/>
          <w:sz w:val="24"/>
          <w:szCs w:val="24"/>
        </w:rPr>
      </w:pPr>
    </w:p>
    <w:p w:rsidR="00CE06EF" w:rsidRDefault="00CE06EF" w:rsidP="00CE06EF">
      <w:pPr>
        <w:widowControl w:val="0"/>
        <w:rPr>
          <w:b/>
          <w:sz w:val="24"/>
          <w:szCs w:val="24"/>
        </w:rPr>
      </w:pPr>
    </w:p>
    <w:p w:rsidR="00CE06EF" w:rsidRDefault="00CE06EF" w:rsidP="00CE06EF">
      <w:pPr>
        <w:widowControl w:val="0"/>
        <w:rPr>
          <w:b/>
          <w:sz w:val="24"/>
          <w:szCs w:val="24"/>
        </w:rPr>
      </w:pPr>
    </w:p>
    <w:p w:rsidR="00CE06EF" w:rsidRDefault="00CE06EF" w:rsidP="00CE06EF">
      <w:pPr>
        <w:widowControl w:val="0"/>
        <w:jc w:val="center"/>
        <w:rPr>
          <w:b/>
          <w:sz w:val="24"/>
          <w:szCs w:val="24"/>
        </w:rPr>
      </w:pPr>
      <w:r>
        <w:rPr>
          <w:b/>
          <w:sz w:val="24"/>
          <w:szCs w:val="24"/>
        </w:rPr>
        <w:t>Габаритный чертёж поставляемого котла КВр-0,63 МВт</w:t>
      </w:r>
    </w:p>
    <w:p w:rsidR="00CE06EF" w:rsidRDefault="00CE06EF" w:rsidP="00CE06EF">
      <w:pPr>
        <w:widowControl w:val="0"/>
        <w:rPr>
          <w:b/>
          <w:sz w:val="24"/>
          <w:szCs w:val="24"/>
        </w:rPr>
      </w:pPr>
    </w:p>
    <w:p w:rsidR="00CE06EF" w:rsidRDefault="00CE06EF" w:rsidP="00B27713">
      <w:pPr>
        <w:widowControl w:val="0"/>
        <w:ind w:left="-567" w:hanging="426"/>
        <w:rPr>
          <w:b/>
          <w:sz w:val="24"/>
          <w:szCs w:val="24"/>
        </w:rPr>
      </w:pPr>
      <w:r w:rsidRPr="00CE06EF">
        <w:rPr>
          <w:b/>
          <w:noProof/>
          <w:sz w:val="24"/>
          <w:szCs w:val="24"/>
        </w:rPr>
        <w:drawing>
          <wp:inline distT="0" distB="0" distL="0" distR="0" wp14:anchorId="1EDE2A64" wp14:editId="4C0D0163">
            <wp:extent cx="7154693" cy="5064911"/>
            <wp:effectExtent l="0" t="0" r="8255" b="2540"/>
            <wp:docPr id="1" name="Рисунок 1" descr="C:\Users\user\Downloads\Котел водогрейный КВр-0,6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Котел водогрейный КВр-0,63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7549" cy="5066933"/>
                    </a:xfrm>
                    <a:prstGeom prst="rect">
                      <a:avLst/>
                    </a:prstGeom>
                    <a:noFill/>
                    <a:ln>
                      <a:noFill/>
                    </a:ln>
                  </pic:spPr>
                </pic:pic>
              </a:graphicData>
            </a:graphic>
          </wp:inline>
        </w:drawing>
      </w:r>
    </w:p>
    <w:p w:rsidR="00CE06EF" w:rsidRPr="00CE06EF" w:rsidRDefault="00CE06EF" w:rsidP="00CE06EF">
      <w:pPr>
        <w:rPr>
          <w:sz w:val="24"/>
          <w:szCs w:val="24"/>
        </w:rPr>
      </w:pPr>
    </w:p>
    <w:p w:rsidR="00CE06EF" w:rsidRDefault="00CE06EF" w:rsidP="00CE06EF">
      <w:pPr>
        <w:rPr>
          <w:sz w:val="24"/>
          <w:szCs w:val="24"/>
        </w:rPr>
      </w:pPr>
    </w:p>
    <w:p w:rsidR="00CE06EF" w:rsidRDefault="00CE06EF" w:rsidP="00CE06EF">
      <w:pPr>
        <w:rPr>
          <w:sz w:val="24"/>
          <w:szCs w:val="24"/>
        </w:rPr>
      </w:pPr>
    </w:p>
    <w:p w:rsidR="00CE06EF" w:rsidRPr="00AB3677" w:rsidRDefault="00CE06EF" w:rsidP="00CE06EF">
      <w:pPr>
        <w:widowControl w:val="0"/>
        <w:rPr>
          <w:b/>
          <w:sz w:val="22"/>
          <w:szCs w:val="22"/>
        </w:rPr>
      </w:pPr>
      <w:r w:rsidRPr="00AB3677">
        <w:rPr>
          <w:b/>
          <w:sz w:val="22"/>
          <w:szCs w:val="22"/>
        </w:rPr>
        <w:t xml:space="preserve">ПОСТАВЩИК:                                                                  </w:t>
      </w:r>
      <w:r>
        <w:rPr>
          <w:b/>
          <w:sz w:val="22"/>
          <w:szCs w:val="22"/>
        </w:rPr>
        <w:t xml:space="preserve"> </w:t>
      </w:r>
      <w:r w:rsidRPr="00AB3677">
        <w:rPr>
          <w:b/>
          <w:sz w:val="22"/>
          <w:szCs w:val="22"/>
        </w:rPr>
        <w:t xml:space="preserve"> ПОКУПАТЕЛЬ: </w:t>
      </w:r>
    </w:p>
    <w:p w:rsidR="00CE06EF" w:rsidRPr="00AB3677" w:rsidRDefault="00CE06EF" w:rsidP="00CE06EF">
      <w:pPr>
        <w:rPr>
          <w:b/>
          <w:sz w:val="22"/>
          <w:szCs w:val="22"/>
        </w:rPr>
      </w:pPr>
      <w:r w:rsidRPr="00AB3677">
        <w:rPr>
          <w:b/>
          <w:sz w:val="22"/>
          <w:szCs w:val="22"/>
        </w:rPr>
        <w:t xml:space="preserve">Директор:                                                                            </w:t>
      </w:r>
      <w:r>
        <w:rPr>
          <w:b/>
          <w:sz w:val="22"/>
          <w:szCs w:val="22"/>
        </w:rPr>
        <w:t xml:space="preserve"> </w:t>
      </w:r>
      <w:r w:rsidRPr="00AB3677">
        <w:rPr>
          <w:b/>
          <w:sz w:val="22"/>
          <w:szCs w:val="22"/>
        </w:rPr>
        <w:t xml:space="preserve">  </w:t>
      </w:r>
      <w:r>
        <w:rPr>
          <w:b/>
          <w:sz w:val="22"/>
          <w:szCs w:val="22"/>
        </w:rPr>
        <w:t>Генеральный директор</w:t>
      </w:r>
      <w:r w:rsidRPr="00AB3677">
        <w:rPr>
          <w:b/>
          <w:sz w:val="22"/>
          <w:szCs w:val="22"/>
        </w:rPr>
        <w:t>:</w:t>
      </w:r>
    </w:p>
    <w:p w:rsidR="00CE06EF" w:rsidRPr="00085E0E" w:rsidRDefault="00CE06EF" w:rsidP="00CE06EF">
      <w:pPr>
        <w:rPr>
          <w:b/>
          <w:sz w:val="24"/>
          <w:szCs w:val="24"/>
        </w:rPr>
      </w:pPr>
      <w:r w:rsidRPr="00AB3677">
        <w:rPr>
          <w:b/>
          <w:sz w:val="22"/>
          <w:szCs w:val="22"/>
        </w:rPr>
        <w:t xml:space="preserve">ООО «Барнаульский Котельный Завод»                        </w:t>
      </w:r>
      <w:r>
        <w:rPr>
          <w:b/>
          <w:color w:val="000000"/>
          <w:sz w:val="22"/>
          <w:szCs w:val="22"/>
        </w:rPr>
        <w:t xml:space="preserve"> АО «</w:t>
      </w:r>
      <w:proofErr w:type="spellStart"/>
      <w:r>
        <w:rPr>
          <w:b/>
          <w:color w:val="000000"/>
          <w:sz w:val="22"/>
          <w:szCs w:val="22"/>
        </w:rPr>
        <w:t>Выборгтеплоэнерго</w:t>
      </w:r>
      <w:proofErr w:type="spellEnd"/>
      <w:r>
        <w:rPr>
          <w:b/>
          <w:color w:val="000000"/>
          <w:sz w:val="22"/>
          <w:szCs w:val="22"/>
        </w:rPr>
        <w:t>»</w:t>
      </w:r>
    </w:p>
    <w:p w:rsidR="00CE06EF" w:rsidRPr="00AB3677" w:rsidRDefault="00CE06EF" w:rsidP="00CE06EF">
      <w:pPr>
        <w:rPr>
          <w:b/>
          <w:sz w:val="22"/>
          <w:szCs w:val="22"/>
        </w:rPr>
      </w:pPr>
      <w:r w:rsidRPr="00AB3677">
        <w:rPr>
          <w:b/>
          <w:sz w:val="22"/>
          <w:szCs w:val="22"/>
        </w:rPr>
        <w:t xml:space="preserve">                                                                                                 </w:t>
      </w:r>
    </w:p>
    <w:p w:rsidR="00CE06EF" w:rsidRPr="00A32BB8" w:rsidRDefault="00CE06EF" w:rsidP="00CE06EF">
      <w:pPr>
        <w:widowControl w:val="0"/>
        <w:rPr>
          <w:b/>
          <w:sz w:val="22"/>
          <w:szCs w:val="22"/>
        </w:rPr>
      </w:pPr>
      <w:r w:rsidRPr="00AB3677">
        <w:rPr>
          <w:b/>
          <w:sz w:val="22"/>
          <w:szCs w:val="22"/>
        </w:rPr>
        <w:t xml:space="preserve">  _________________ Вершинин Д.С.                                  ___________________  </w:t>
      </w:r>
      <w:r>
        <w:rPr>
          <w:b/>
          <w:color w:val="000000"/>
          <w:sz w:val="22"/>
          <w:szCs w:val="22"/>
        </w:rPr>
        <w:t>Кривонос А.В.</w:t>
      </w:r>
    </w:p>
    <w:p w:rsidR="00CE06EF" w:rsidRPr="00AB3677" w:rsidRDefault="00CE06EF" w:rsidP="00CE06EF">
      <w:pPr>
        <w:tabs>
          <w:tab w:val="center" w:pos="5244"/>
        </w:tabs>
        <w:rPr>
          <w:b/>
          <w:sz w:val="22"/>
          <w:szCs w:val="22"/>
        </w:rPr>
      </w:pPr>
      <w:r w:rsidRPr="00AB3677">
        <w:rPr>
          <w:b/>
          <w:sz w:val="22"/>
          <w:szCs w:val="22"/>
        </w:rPr>
        <w:t xml:space="preserve">  М.П.</w:t>
      </w:r>
      <w:r w:rsidRPr="00AB3677">
        <w:rPr>
          <w:b/>
          <w:sz w:val="22"/>
          <w:szCs w:val="22"/>
        </w:rPr>
        <w:tab/>
        <w:t xml:space="preserve">             М.П.</w:t>
      </w:r>
    </w:p>
    <w:p w:rsidR="00CE06EF" w:rsidRPr="00CE06EF" w:rsidRDefault="00CE06EF" w:rsidP="00CE06EF">
      <w:pPr>
        <w:ind w:firstLine="720"/>
        <w:rPr>
          <w:sz w:val="24"/>
          <w:szCs w:val="24"/>
        </w:rPr>
      </w:pPr>
    </w:p>
    <w:sectPr w:rsidR="00CE06EF" w:rsidRPr="00CE06EF" w:rsidSect="00B27713">
      <w:headerReference w:type="default" r:id="rId10"/>
      <w:pgSz w:w="11906" w:h="16838" w:code="9"/>
      <w:pgMar w:top="1134" w:right="850" w:bottom="1134" w:left="1276" w:header="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6A8" w:rsidRDefault="000416A8">
      <w:r>
        <w:separator/>
      </w:r>
    </w:p>
  </w:endnote>
  <w:endnote w:type="continuationSeparator" w:id="0">
    <w:p w:rsidR="000416A8" w:rsidRDefault="0004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NTTimes/Cyrillic">
    <w:altName w:val="Times New Roman"/>
    <w:charset w:val="00"/>
    <w:family w:val="auto"/>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6A8" w:rsidRDefault="000416A8">
      <w:r>
        <w:separator/>
      </w:r>
    </w:p>
  </w:footnote>
  <w:footnote w:type="continuationSeparator" w:id="0">
    <w:p w:rsidR="000416A8" w:rsidRDefault="00041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80" w:rsidRDefault="00BA3480">
    <w:pPr>
      <w:pStyle w:val="a3"/>
      <w:ind w:right="360"/>
      <w:rPr>
        <w:rFonts w:ascii="Times New Roman" w:hAnsi="Times New Roman"/>
        <w:sz w:val="18"/>
        <w:szCs w:val="18"/>
      </w:rPr>
    </w:pPr>
    <w:r>
      <w:rPr>
        <w:rStyle w:val="a6"/>
        <w:rFonts w:ascii="Times New Roman" w:hAnsi="Times New Roman"/>
      </w:rPr>
      <w:tab/>
    </w:r>
    <w:r>
      <w:rPr>
        <w:rStyle w:val="a6"/>
        <w:rFonts w:ascii="Times New Roman" w:hAnsi="Times New Roman"/>
      </w:rPr>
      <w:tab/>
    </w:r>
    <w:r>
      <w:rPr>
        <w:rStyle w:val="a6"/>
        <w:rFonts w:ascii="Times New Roman" w:hAnsi="Times New Roman"/>
      </w:rPr>
      <w:tab/>
    </w:r>
  </w:p>
  <w:p w:rsidR="00BA3480" w:rsidRDefault="00BA34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AAC"/>
    <w:multiLevelType w:val="hybridMultilevel"/>
    <w:tmpl w:val="27A068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3822CB"/>
    <w:multiLevelType w:val="multilevel"/>
    <w:tmpl w:val="77F690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751664B"/>
    <w:multiLevelType w:val="singleLevel"/>
    <w:tmpl w:val="160C0D5A"/>
    <w:lvl w:ilvl="0">
      <w:start w:val="10"/>
      <w:numFmt w:val="bullet"/>
      <w:lvlText w:val="-"/>
      <w:lvlJc w:val="left"/>
      <w:pPr>
        <w:tabs>
          <w:tab w:val="num" w:pos="927"/>
        </w:tabs>
        <w:ind w:left="927" w:hanging="360"/>
      </w:pPr>
      <w:rPr>
        <w:rFonts w:hint="default"/>
      </w:rPr>
    </w:lvl>
  </w:abstractNum>
  <w:abstractNum w:abstractNumId="3">
    <w:nsid w:val="09070F28"/>
    <w:multiLevelType w:val="singleLevel"/>
    <w:tmpl w:val="0419000F"/>
    <w:lvl w:ilvl="0">
      <w:start w:val="1"/>
      <w:numFmt w:val="decimal"/>
      <w:lvlText w:val="%1."/>
      <w:lvlJc w:val="left"/>
      <w:pPr>
        <w:tabs>
          <w:tab w:val="num" w:pos="360"/>
        </w:tabs>
        <w:ind w:left="360" w:hanging="360"/>
      </w:pPr>
    </w:lvl>
  </w:abstractNum>
  <w:abstractNum w:abstractNumId="4">
    <w:nsid w:val="09930C31"/>
    <w:multiLevelType w:val="multilevel"/>
    <w:tmpl w:val="B240DA48"/>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F723F75"/>
    <w:multiLevelType w:val="singleLevel"/>
    <w:tmpl w:val="5A9EBCC2"/>
    <w:lvl w:ilvl="0">
      <w:start w:val="2"/>
      <w:numFmt w:val="bullet"/>
      <w:lvlText w:val="-"/>
      <w:lvlJc w:val="left"/>
      <w:pPr>
        <w:tabs>
          <w:tab w:val="num" w:pos="1080"/>
        </w:tabs>
        <w:ind w:left="1080" w:hanging="360"/>
      </w:pPr>
      <w:rPr>
        <w:rFonts w:hint="default"/>
      </w:rPr>
    </w:lvl>
  </w:abstractNum>
  <w:abstractNum w:abstractNumId="6">
    <w:nsid w:val="116E51AF"/>
    <w:multiLevelType w:val="multilevel"/>
    <w:tmpl w:val="C40467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7D57E7B"/>
    <w:multiLevelType w:val="multilevel"/>
    <w:tmpl w:val="151E5EC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nsid w:val="1AC76A02"/>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C7B4547"/>
    <w:multiLevelType w:val="multilevel"/>
    <w:tmpl w:val="77F690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9457258"/>
    <w:multiLevelType w:val="hybridMultilevel"/>
    <w:tmpl w:val="C66E223A"/>
    <w:lvl w:ilvl="0" w:tplc="736206DE">
      <w:start w:val="1"/>
      <w:numFmt w:val="decimal"/>
      <w:lvlText w:val="%1)."/>
      <w:lvlJc w:val="left"/>
      <w:pPr>
        <w:ind w:left="1259" w:hanging="432"/>
        <w:jc w:val="left"/>
      </w:pPr>
      <w:rPr>
        <w:rFonts w:ascii="Times New Roman" w:eastAsia="Times New Roman" w:hAnsi="Times New Roman" w:cs="Times New Roman" w:hint="default"/>
        <w:b/>
        <w:bCs/>
        <w:spacing w:val="-4"/>
        <w:w w:val="98"/>
        <w:sz w:val="28"/>
        <w:szCs w:val="28"/>
        <w:u w:val="thick" w:color="000000"/>
        <w:lang w:val="ru-RU" w:eastAsia="en-US" w:bidi="ar-SA"/>
      </w:rPr>
    </w:lvl>
    <w:lvl w:ilvl="1" w:tplc="D3CE2F90">
      <w:numFmt w:val="bullet"/>
      <w:lvlText w:val=""/>
      <w:lvlJc w:val="left"/>
      <w:pPr>
        <w:ind w:left="1312" w:hanging="363"/>
      </w:pPr>
      <w:rPr>
        <w:rFonts w:ascii="Symbol" w:eastAsia="Symbol" w:hAnsi="Symbol" w:cs="Symbol" w:hint="default"/>
        <w:w w:val="97"/>
        <w:sz w:val="20"/>
        <w:szCs w:val="20"/>
        <w:lang w:val="ru-RU" w:eastAsia="en-US" w:bidi="ar-SA"/>
      </w:rPr>
    </w:lvl>
    <w:lvl w:ilvl="2" w:tplc="F6BAC532">
      <w:numFmt w:val="bullet"/>
      <w:lvlText w:val="•"/>
      <w:lvlJc w:val="left"/>
      <w:pPr>
        <w:ind w:left="2288" w:hanging="363"/>
      </w:pPr>
      <w:rPr>
        <w:rFonts w:hint="default"/>
        <w:lang w:val="ru-RU" w:eastAsia="en-US" w:bidi="ar-SA"/>
      </w:rPr>
    </w:lvl>
    <w:lvl w:ilvl="3" w:tplc="8C8AF9AA">
      <w:numFmt w:val="bullet"/>
      <w:lvlText w:val="•"/>
      <w:lvlJc w:val="left"/>
      <w:pPr>
        <w:ind w:left="3257" w:hanging="363"/>
      </w:pPr>
      <w:rPr>
        <w:rFonts w:hint="default"/>
        <w:lang w:val="ru-RU" w:eastAsia="en-US" w:bidi="ar-SA"/>
      </w:rPr>
    </w:lvl>
    <w:lvl w:ilvl="4" w:tplc="769CA35A">
      <w:numFmt w:val="bullet"/>
      <w:lvlText w:val="•"/>
      <w:lvlJc w:val="left"/>
      <w:pPr>
        <w:ind w:left="4226" w:hanging="363"/>
      </w:pPr>
      <w:rPr>
        <w:rFonts w:hint="default"/>
        <w:lang w:val="ru-RU" w:eastAsia="en-US" w:bidi="ar-SA"/>
      </w:rPr>
    </w:lvl>
    <w:lvl w:ilvl="5" w:tplc="5CE4112E">
      <w:numFmt w:val="bullet"/>
      <w:lvlText w:val="•"/>
      <w:lvlJc w:val="left"/>
      <w:pPr>
        <w:ind w:left="5195" w:hanging="363"/>
      </w:pPr>
      <w:rPr>
        <w:rFonts w:hint="default"/>
        <w:lang w:val="ru-RU" w:eastAsia="en-US" w:bidi="ar-SA"/>
      </w:rPr>
    </w:lvl>
    <w:lvl w:ilvl="6" w:tplc="75084DC6">
      <w:numFmt w:val="bullet"/>
      <w:lvlText w:val="•"/>
      <w:lvlJc w:val="left"/>
      <w:pPr>
        <w:ind w:left="6164" w:hanging="363"/>
      </w:pPr>
      <w:rPr>
        <w:rFonts w:hint="default"/>
        <w:lang w:val="ru-RU" w:eastAsia="en-US" w:bidi="ar-SA"/>
      </w:rPr>
    </w:lvl>
    <w:lvl w:ilvl="7" w:tplc="2294FAB4">
      <w:numFmt w:val="bullet"/>
      <w:lvlText w:val="•"/>
      <w:lvlJc w:val="left"/>
      <w:pPr>
        <w:ind w:left="7133" w:hanging="363"/>
      </w:pPr>
      <w:rPr>
        <w:rFonts w:hint="default"/>
        <w:lang w:val="ru-RU" w:eastAsia="en-US" w:bidi="ar-SA"/>
      </w:rPr>
    </w:lvl>
    <w:lvl w:ilvl="8" w:tplc="9766C6B6">
      <w:numFmt w:val="bullet"/>
      <w:lvlText w:val="•"/>
      <w:lvlJc w:val="left"/>
      <w:pPr>
        <w:ind w:left="8102" w:hanging="363"/>
      </w:pPr>
      <w:rPr>
        <w:rFonts w:hint="default"/>
        <w:lang w:val="ru-RU" w:eastAsia="en-US" w:bidi="ar-SA"/>
      </w:rPr>
    </w:lvl>
  </w:abstractNum>
  <w:abstractNum w:abstractNumId="12">
    <w:nsid w:val="2DB4110F"/>
    <w:multiLevelType w:val="hybridMultilevel"/>
    <w:tmpl w:val="633690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13B6EAE"/>
    <w:multiLevelType w:val="multilevel"/>
    <w:tmpl w:val="A0EAA27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2F50B94"/>
    <w:multiLevelType w:val="multilevel"/>
    <w:tmpl w:val="DB4CA9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44031EB"/>
    <w:multiLevelType w:val="multilevel"/>
    <w:tmpl w:val="A4A4906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35732C9D"/>
    <w:multiLevelType w:val="multilevel"/>
    <w:tmpl w:val="DB4CA9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5E12C94"/>
    <w:multiLevelType w:val="multilevel"/>
    <w:tmpl w:val="DB4CA9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752085F"/>
    <w:multiLevelType w:val="multilevel"/>
    <w:tmpl w:val="88BE44B2"/>
    <w:lvl w:ilvl="0">
      <w:start w:val="5"/>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D256300"/>
    <w:multiLevelType w:val="multilevel"/>
    <w:tmpl w:val="77F690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25B453C"/>
    <w:multiLevelType w:val="multilevel"/>
    <w:tmpl w:val="A95E1F66"/>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2E562DF"/>
    <w:multiLevelType w:val="multilevel"/>
    <w:tmpl w:val="A8E4DCBA"/>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2">
    <w:nsid w:val="5577021C"/>
    <w:multiLevelType w:val="multilevel"/>
    <w:tmpl w:val="3FE0DEFA"/>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632775C"/>
    <w:multiLevelType w:val="hybridMultilevel"/>
    <w:tmpl w:val="B0C28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637438C"/>
    <w:multiLevelType w:val="singleLevel"/>
    <w:tmpl w:val="0419000F"/>
    <w:lvl w:ilvl="0">
      <w:start w:val="1"/>
      <w:numFmt w:val="decimal"/>
      <w:lvlText w:val="%1."/>
      <w:lvlJc w:val="left"/>
      <w:pPr>
        <w:tabs>
          <w:tab w:val="num" w:pos="360"/>
        </w:tabs>
        <w:ind w:left="360" w:hanging="360"/>
      </w:pPr>
    </w:lvl>
  </w:abstractNum>
  <w:abstractNum w:abstractNumId="25">
    <w:nsid w:val="5BAF2222"/>
    <w:multiLevelType w:val="multilevel"/>
    <w:tmpl w:val="3FE0DEFA"/>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D137046"/>
    <w:multiLevelType w:val="hybridMultilevel"/>
    <w:tmpl w:val="27A068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0D17D2"/>
    <w:multiLevelType w:val="multilevel"/>
    <w:tmpl w:val="DB4CA9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77F3188"/>
    <w:multiLevelType w:val="singleLevel"/>
    <w:tmpl w:val="04190011"/>
    <w:lvl w:ilvl="0">
      <w:start w:val="1"/>
      <w:numFmt w:val="decimal"/>
      <w:lvlText w:val="%1)"/>
      <w:lvlJc w:val="left"/>
      <w:pPr>
        <w:tabs>
          <w:tab w:val="num" w:pos="360"/>
        </w:tabs>
        <w:ind w:left="360" w:hanging="360"/>
      </w:pPr>
    </w:lvl>
  </w:abstractNum>
  <w:abstractNum w:abstractNumId="29">
    <w:nsid w:val="6C7A54F5"/>
    <w:multiLevelType w:val="hybridMultilevel"/>
    <w:tmpl w:val="055AA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CE018C7"/>
    <w:multiLevelType w:val="singleLevel"/>
    <w:tmpl w:val="5EFEC570"/>
    <w:lvl w:ilvl="0">
      <w:start w:val="1"/>
      <w:numFmt w:val="decimal"/>
      <w:lvlText w:val="4.%1."/>
      <w:legacy w:legacy="1" w:legacySpace="0" w:legacyIndent="513"/>
      <w:lvlJc w:val="left"/>
      <w:rPr>
        <w:rFonts w:ascii="Arial" w:hAnsi="Arial" w:cs="Arial" w:hint="default"/>
      </w:rPr>
    </w:lvl>
  </w:abstractNum>
  <w:abstractNum w:abstractNumId="31">
    <w:nsid w:val="6D813A97"/>
    <w:multiLevelType w:val="multilevel"/>
    <w:tmpl w:val="DCD0D7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136736E"/>
    <w:multiLevelType w:val="hybridMultilevel"/>
    <w:tmpl w:val="1B5C1E50"/>
    <w:lvl w:ilvl="0" w:tplc="E644522E">
      <w:start w:val="1"/>
      <w:numFmt w:val="decimal"/>
      <w:lvlText w:val="%1."/>
      <w:lvlJc w:val="left"/>
      <w:pPr>
        <w:tabs>
          <w:tab w:val="num" w:pos="3817"/>
        </w:tabs>
        <w:ind w:left="3817" w:hanging="360"/>
      </w:pPr>
      <w:rPr>
        <w:rFonts w:hint="default"/>
      </w:rPr>
    </w:lvl>
    <w:lvl w:ilvl="1" w:tplc="04190019" w:tentative="1">
      <w:start w:val="1"/>
      <w:numFmt w:val="lowerLetter"/>
      <w:lvlText w:val="%2."/>
      <w:lvlJc w:val="left"/>
      <w:pPr>
        <w:tabs>
          <w:tab w:val="num" w:pos="4537"/>
        </w:tabs>
        <w:ind w:left="4537" w:hanging="360"/>
      </w:pPr>
    </w:lvl>
    <w:lvl w:ilvl="2" w:tplc="0419001B" w:tentative="1">
      <w:start w:val="1"/>
      <w:numFmt w:val="lowerRoman"/>
      <w:lvlText w:val="%3."/>
      <w:lvlJc w:val="right"/>
      <w:pPr>
        <w:tabs>
          <w:tab w:val="num" w:pos="5257"/>
        </w:tabs>
        <w:ind w:left="5257" w:hanging="180"/>
      </w:pPr>
    </w:lvl>
    <w:lvl w:ilvl="3" w:tplc="0419000F" w:tentative="1">
      <w:start w:val="1"/>
      <w:numFmt w:val="decimal"/>
      <w:lvlText w:val="%4."/>
      <w:lvlJc w:val="left"/>
      <w:pPr>
        <w:tabs>
          <w:tab w:val="num" w:pos="5977"/>
        </w:tabs>
        <w:ind w:left="5977" w:hanging="360"/>
      </w:pPr>
    </w:lvl>
    <w:lvl w:ilvl="4" w:tplc="04190019" w:tentative="1">
      <w:start w:val="1"/>
      <w:numFmt w:val="lowerLetter"/>
      <w:lvlText w:val="%5."/>
      <w:lvlJc w:val="left"/>
      <w:pPr>
        <w:tabs>
          <w:tab w:val="num" w:pos="6697"/>
        </w:tabs>
        <w:ind w:left="6697" w:hanging="360"/>
      </w:pPr>
    </w:lvl>
    <w:lvl w:ilvl="5" w:tplc="0419001B" w:tentative="1">
      <w:start w:val="1"/>
      <w:numFmt w:val="lowerRoman"/>
      <w:lvlText w:val="%6."/>
      <w:lvlJc w:val="right"/>
      <w:pPr>
        <w:tabs>
          <w:tab w:val="num" w:pos="7417"/>
        </w:tabs>
        <w:ind w:left="7417" w:hanging="180"/>
      </w:pPr>
    </w:lvl>
    <w:lvl w:ilvl="6" w:tplc="0419000F" w:tentative="1">
      <w:start w:val="1"/>
      <w:numFmt w:val="decimal"/>
      <w:lvlText w:val="%7."/>
      <w:lvlJc w:val="left"/>
      <w:pPr>
        <w:tabs>
          <w:tab w:val="num" w:pos="8137"/>
        </w:tabs>
        <w:ind w:left="8137" w:hanging="360"/>
      </w:pPr>
    </w:lvl>
    <w:lvl w:ilvl="7" w:tplc="04190019" w:tentative="1">
      <w:start w:val="1"/>
      <w:numFmt w:val="lowerLetter"/>
      <w:lvlText w:val="%8."/>
      <w:lvlJc w:val="left"/>
      <w:pPr>
        <w:tabs>
          <w:tab w:val="num" w:pos="8857"/>
        </w:tabs>
        <w:ind w:left="8857" w:hanging="360"/>
      </w:pPr>
    </w:lvl>
    <w:lvl w:ilvl="8" w:tplc="0419001B" w:tentative="1">
      <w:start w:val="1"/>
      <w:numFmt w:val="lowerRoman"/>
      <w:lvlText w:val="%9."/>
      <w:lvlJc w:val="right"/>
      <w:pPr>
        <w:tabs>
          <w:tab w:val="num" w:pos="9577"/>
        </w:tabs>
        <w:ind w:left="9577" w:hanging="180"/>
      </w:pPr>
    </w:lvl>
  </w:abstractNum>
  <w:abstractNum w:abstractNumId="33">
    <w:nsid w:val="72FA4190"/>
    <w:multiLevelType w:val="multilevel"/>
    <w:tmpl w:val="77F6901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AE5060B"/>
    <w:multiLevelType w:val="multilevel"/>
    <w:tmpl w:val="77F690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22"/>
  </w:num>
  <w:num w:numId="3">
    <w:abstractNumId w:val="25"/>
  </w:num>
  <w:num w:numId="4">
    <w:abstractNumId w:val="24"/>
  </w:num>
  <w:num w:numId="5">
    <w:abstractNumId w:val="31"/>
  </w:num>
  <w:num w:numId="6">
    <w:abstractNumId w:val="28"/>
  </w:num>
  <w:num w:numId="7">
    <w:abstractNumId w:val="18"/>
  </w:num>
  <w:num w:numId="8">
    <w:abstractNumId w:val="3"/>
  </w:num>
  <w:num w:numId="9">
    <w:abstractNumId w:val="14"/>
  </w:num>
  <w:num w:numId="10">
    <w:abstractNumId w:val="16"/>
  </w:num>
  <w:num w:numId="11">
    <w:abstractNumId w:val="17"/>
  </w:num>
  <w:num w:numId="12">
    <w:abstractNumId w:val="27"/>
  </w:num>
  <w:num w:numId="13">
    <w:abstractNumId w:val="8"/>
  </w:num>
  <w:num w:numId="14">
    <w:abstractNumId w:val="19"/>
  </w:num>
  <w:num w:numId="15">
    <w:abstractNumId w:val="13"/>
  </w:num>
  <w:num w:numId="16">
    <w:abstractNumId w:val="6"/>
  </w:num>
  <w:num w:numId="17">
    <w:abstractNumId w:val="10"/>
  </w:num>
  <w:num w:numId="18">
    <w:abstractNumId w:val="1"/>
  </w:num>
  <w:num w:numId="19">
    <w:abstractNumId w:val="21"/>
  </w:num>
  <w:num w:numId="20">
    <w:abstractNumId w:val="34"/>
  </w:num>
  <w:num w:numId="21">
    <w:abstractNumId w:val="2"/>
  </w:num>
  <w:num w:numId="22">
    <w:abstractNumId w:val="33"/>
  </w:num>
  <w:num w:numId="23">
    <w:abstractNumId w:val="15"/>
  </w:num>
  <w:num w:numId="24">
    <w:abstractNumId w:val="20"/>
  </w:num>
  <w:num w:numId="25">
    <w:abstractNumId w:val="4"/>
  </w:num>
  <w:num w:numId="26">
    <w:abstractNumId w:val="29"/>
  </w:num>
  <w:num w:numId="27">
    <w:abstractNumId w:val="32"/>
  </w:num>
  <w:num w:numId="28">
    <w:abstractNumId w:val="7"/>
  </w:num>
  <w:num w:numId="29">
    <w:abstractNumId w:val="30"/>
  </w:num>
  <w:num w:numId="30">
    <w:abstractNumId w:val="12"/>
  </w:num>
  <w:num w:numId="31">
    <w:abstractNumId w:val="2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9"/>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9C"/>
    <w:rsid w:val="00004199"/>
    <w:rsid w:val="00006246"/>
    <w:rsid w:val="00020506"/>
    <w:rsid w:val="00023266"/>
    <w:rsid w:val="000274C6"/>
    <w:rsid w:val="0003786F"/>
    <w:rsid w:val="000416A8"/>
    <w:rsid w:val="00052250"/>
    <w:rsid w:val="0006075A"/>
    <w:rsid w:val="00064A70"/>
    <w:rsid w:val="0007711C"/>
    <w:rsid w:val="0008509A"/>
    <w:rsid w:val="00085E0E"/>
    <w:rsid w:val="000861BB"/>
    <w:rsid w:val="00091A26"/>
    <w:rsid w:val="00094225"/>
    <w:rsid w:val="0009495A"/>
    <w:rsid w:val="000979B7"/>
    <w:rsid w:val="000A0D02"/>
    <w:rsid w:val="000A2CB7"/>
    <w:rsid w:val="000A423B"/>
    <w:rsid w:val="000A596F"/>
    <w:rsid w:val="000B12AD"/>
    <w:rsid w:val="000C3D58"/>
    <w:rsid w:val="000C6361"/>
    <w:rsid w:val="000E0E43"/>
    <w:rsid w:val="000F1BB1"/>
    <w:rsid w:val="000F468A"/>
    <w:rsid w:val="0010133E"/>
    <w:rsid w:val="001040D0"/>
    <w:rsid w:val="00107B56"/>
    <w:rsid w:val="00112B18"/>
    <w:rsid w:val="00122F4D"/>
    <w:rsid w:val="00141D91"/>
    <w:rsid w:val="00146D85"/>
    <w:rsid w:val="00152C91"/>
    <w:rsid w:val="00157AAC"/>
    <w:rsid w:val="00160A87"/>
    <w:rsid w:val="001660B8"/>
    <w:rsid w:val="00167C28"/>
    <w:rsid w:val="00180927"/>
    <w:rsid w:val="001817BB"/>
    <w:rsid w:val="00196189"/>
    <w:rsid w:val="001B0478"/>
    <w:rsid w:val="001B597B"/>
    <w:rsid w:val="001C4F6D"/>
    <w:rsid w:val="001D0DC0"/>
    <w:rsid w:val="001E65B1"/>
    <w:rsid w:val="001F5EF9"/>
    <w:rsid w:val="002079C9"/>
    <w:rsid w:val="00211350"/>
    <w:rsid w:val="00214E95"/>
    <w:rsid w:val="002157E5"/>
    <w:rsid w:val="00217180"/>
    <w:rsid w:val="00223B2E"/>
    <w:rsid w:val="00227045"/>
    <w:rsid w:val="00233724"/>
    <w:rsid w:val="002510F9"/>
    <w:rsid w:val="00280001"/>
    <w:rsid w:val="00281C33"/>
    <w:rsid w:val="00287DD4"/>
    <w:rsid w:val="002912C6"/>
    <w:rsid w:val="002921E9"/>
    <w:rsid w:val="002950D3"/>
    <w:rsid w:val="002C0A08"/>
    <w:rsid w:val="002C16FE"/>
    <w:rsid w:val="002C2A0E"/>
    <w:rsid w:val="002C661A"/>
    <w:rsid w:val="002C6DC8"/>
    <w:rsid w:val="002D16DB"/>
    <w:rsid w:val="002D17ED"/>
    <w:rsid w:val="00302FA0"/>
    <w:rsid w:val="00317046"/>
    <w:rsid w:val="0032297C"/>
    <w:rsid w:val="003369C7"/>
    <w:rsid w:val="003421D0"/>
    <w:rsid w:val="00354C60"/>
    <w:rsid w:val="0039299D"/>
    <w:rsid w:val="003A71FD"/>
    <w:rsid w:val="003B31B8"/>
    <w:rsid w:val="003B4FB4"/>
    <w:rsid w:val="003B6861"/>
    <w:rsid w:val="003C275E"/>
    <w:rsid w:val="003C2C87"/>
    <w:rsid w:val="003C4CA1"/>
    <w:rsid w:val="003D0994"/>
    <w:rsid w:val="003F70D6"/>
    <w:rsid w:val="0040111E"/>
    <w:rsid w:val="00431A4C"/>
    <w:rsid w:val="004358B3"/>
    <w:rsid w:val="00436352"/>
    <w:rsid w:val="00451019"/>
    <w:rsid w:val="00454AA5"/>
    <w:rsid w:val="00454EA9"/>
    <w:rsid w:val="00460403"/>
    <w:rsid w:val="00460B5B"/>
    <w:rsid w:val="004723FE"/>
    <w:rsid w:val="00474A07"/>
    <w:rsid w:val="00485082"/>
    <w:rsid w:val="00493436"/>
    <w:rsid w:val="00497A26"/>
    <w:rsid w:val="004A11DE"/>
    <w:rsid w:val="004A12AD"/>
    <w:rsid w:val="004A407C"/>
    <w:rsid w:val="004B1E35"/>
    <w:rsid w:val="004B5317"/>
    <w:rsid w:val="004C204B"/>
    <w:rsid w:val="004C56B8"/>
    <w:rsid w:val="004C6A34"/>
    <w:rsid w:val="004D1882"/>
    <w:rsid w:val="004E3004"/>
    <w:rsid w:val="00506D3F"/>
    <w:rsid w:val="00526988"/>
    <w:rsid w:val="00530A75"/>
    <w:rsid w:val="00534C1B"/>
    <w:rsid w:val="00536FD5"/>
    <w:rsid w:val="0055110A"/>
    <w:rsid w:val="00556943"/>
    <w:rsid w:val="005667B3"/>
    <w:rsid w:val="00570C73"/>
    <w:rsid w:val="00573FDE"/>
    <w:rsid w:val="00587BD8"/>
    <w:rsid w:val="00596FE7"/>
    <w:rsid w:val="005A5459"/>
    <w:rsid w:val="005A5F98"/>
    <w:rsid w:val="005B1FE1"/>
    <w:rsid w:val="005B6E1E"/>
    <w:rsid w:val="005C7329"/>
    <w:rsid w:val="005C7364"/>
    <w:rsid w:val="005D2FD1"/>
    <w:rsid w:val="005F4A6C"/>
    <w:rsid w:val="00600C00"/>
    <w:rsid w:val="00602FA2"/>
    <w:rsid w:val="00611656"/>
    <w:rsid w:val="0061623E"/>
    <w:rsid w:val="00621CAA"/>
    <w:rsid w:val="006231A4"/>
    <w:rsid w:val="00633238"/>
    <w:rsid w:val="00633839"/>
    <w:rsid w:val="00633990"/>
    <w:rsid w:val="00647B2C"/>
    <w:rsid w:val="00653940"/>
    <w:rsid w:val="00657AF7"/>
    <w:rsid w:val="006626BA"/>
    <w:rsid w:val="006645AD"/>
    <w:rsid w:val="0068453A"/>
    <w:rsid w:val="006A039F"/>
    <w:rsid w:val="006A16B5"/>
    <w:rsid w:val="006A2AFF"/>
    <w:rsid w:val="006A45F0"/>
    <w:rsid w:val="006B7168"/>
    <w:rsid w:val="006D6EBB"/>
    <w:rsid w:val="006D709F"/>
    <w:rsid w:val="006E4A2D"/>
    <w:rsid w:val="006F1C64"/>
    <w:rsid w:val="006F2A61"/>
    <w:rsid w:val="006F5C2E"/>
    <w:rsid w:val="006F7400"/>
    <w:rsid w:val="0070195A"/>
    <w:rsid w:val="00714496"/>
    <w:rsid w:val="00723391"/>
    <w:rsid w:val="00725FA8"/>
    <w:rsid w:val="007326F4"/>
    <w:rsid w:val="0073294F"/>
    <w:rsid w:val="007356B9"/>
    <w:rsid w:val="00737D32"/>
    <w:rsid w:val="007422F9"/>
    <w:rsid w:val="00745201"/>
    <w:rsid w:val="00753AD4"/>
    <w:rsid w:val="007639AA"/>
    <w:rsid w:val="0078211A"/>
    <w:rsid w:val="007C3143"/>
    <w:rsid w:val="007C33AF"/>
    <w:rsid w:val="007C35E2"/>
    <w:rsid w:val="007C5F5D"/>
    <w:rsid w:val="007C66B2"/>
    <w:rsid w:val="007D4606"/>
    <w:rsid w:val="007D595F"/>
    <w:rsid w:val="007E05AC"/>
    <w:rsid w:val="007E47D9"/>
    <w:rsid w:val="007E524B"/>
    <w:rsid w:val="007E546B"/>
    <w:rsid w:val="007F4001"/>
    <w:rsid w:val="007F5666"/>
    <w:rsid w:val="00806CED"/>
    <w:rsid w:val="00815824"/>
    <w:rsid w:val="00833C65"/>
    <w:rsid w:val="00841FBC"/>
    <w:rsid w:val="00850FBE"/>
    <w:rsid w:val="00856759"/>
    <w:rsid w:val="00861370"/>
    <w:rsid w:val="00861F00"/>
    <w:rsid w:val="00874C1A"/>
    <w:rsid w:val="00875E3A"/>
    <w:rsid w:val="00885322"/>
    <w:rsid w:val="00887A36"/>
    <w:rsid w:val="00892A21"/>
    <w:rsid w:val="008954B1"/>
    <w:rsid w:val="008A0F05"/>
    <w:rsid w:val="008A12CF"/>
    <w:rsid w:val="008A3F5F"/>
    <w:rsid w:val="008B236D"/>
    <w:rsid w:val="008C60DB"/>
    <w:rsid w:val="008C77E6"/>
    <w:rsid w:val="008E23C4"/>
    <w:rsid w:val="008E74C4"/>
    <w:rsid w:val="008E7584"/>
    <w:rsid w:val="008F104B"/>
    <w:rsid w:val="008F1ACE"/>
    <w:rsid w:val="008F4E0E"/>
    <w:rsid w:val="0090119A"/>
    <w:rsid w:val="00904072"/>
    <w:rsid w:val="009052A5"/>
    <w:rsid w:val="00907C28"/>
    <w:rsid w:val="00913303"/>
    <w:rsid w:val="00960BA8"/>
    <w:rsid w:val="00961FA6"/>
    <w:rsid w:val="0096379B"/>
    <w:rsid w:val="00965BFD"/>
    <w:rsid w:val="00970353"/>
    <w:rsid w:val="00974CBA"/>
    <w:rsid w:val="00977FB8"/>
    <w:rsid w:val="009A3B64"/>
    <w:rsid w:val="009A3E81"/>
    <w:rsid w:val="009A49EC"/>
    <w:rsid w:val="009B0C03"/>
    <w:rsid w:val="009B33B8"/>
    <w:rsid w:val="009B3FDA"/>
    <w:rsid w:val="009B7D7B"/>
    <w:rsid w:val="009D3615"/>
    <w:rsid w:val="009D7D49"/>
    <w:rsid w:val="009E2C4C"/>
    <w:rsid w:val="009E5EBB"/>
    <w:rsid w:val="009E6AAE"/>
    <w:rsid w:val="009F4BDE"/>
    <w:rsid w:val="00A0494C"/>
    <w:rsid w:val="00A06774"/>
    <w:rsid w:val="00A12A13"/>
    <w:rsid w:val="00A23B08"/>
    <w:rsid w:val="00A2437C"/>
    <w:rsid w:val="00A26616"/>
    <w:rsid w:val="00A26C93"/>
    <w:rsid w:val="00A276B4"/>
    <w:rsid w:val="00A32BB8"/>
    <w:rsid w:val="00A47178"/>
    <w:rsid w:val="00A47234"/>
    <w:rsid w:val="00A5256A"/>
    <w:rsid w:val="00A5475F"/>
    <w:rsid w:val="00A54D19"/>
    <w:rsid w:val="00A63FCD"/>
    <w:rsid w:val="00A661E2"/>
    <w:rsid w:val="00A7214D"/>
    <w:rsid w:val="00A9175E"/>
    <w:rsid w:val="00A93B52"/>
    <w:rsid w:val="00AB3677"/>
    <w:rsid w:val="00AB3B9E"/>
    <w:rsid w:val="00AB68B1"/>
    <w:rsid w:val="00AC428D"/>
    <w:rsid w:val="00AC484E"/>
    <w:rsid w:val="00AD16EB"/>
    <w:rsid w:val="00AD5B23"/>
    <w:rsid w:val="00AD72DF"/>
    <w:rsid w:val="00AD7AE8"/>
    <w:rsid w:val="00AE2656"/>
    <w:rsid w:val="00AF7894"/>
    <w:rsid w:val="00B030C1"/>
    <w:rsid w:val="00B0341D"/>
    <w:rsid w:val="00B043DB"/>
    <w:rsid w:val="00B21F55"/>
    <w:rsid w:val="00B247E6"/>
    <w:rsid w:val="00B25E4D"/>
    <w:rsid w:val="00B27713"/>
    <w:rsid w:val="00B373A8"/>
    <w:rsid w:val="00B43D57"/>
    <w:rsid w:val="00B728D3"/>
    <w:rsid w:val="00B81A2A"/>
    <w:rsid w:val="00B86320"/>
    <w:rsid w:val="00B9499E"/>
    <w:rsid w:val="00BA2979"/>
    <w:rsid w:val="00BA3480"/>
    <w:rsid w:val="00BC5137"/>
    <w:rsid w:val="00BD5B7D"/>
    <w:rsid w:val="00BE2D55"/>
    <w:rsid w:val="00BF5C2B"/>
    <w:rsid w:val="00BF7BB1"/>
    <w:rsid w:val="00C038C0"/>
    <w:rsid w:val="00C07285"/>
    <w:rsid w:val="00C127E8"/>
    <w:rsid w:val="00C2151A"/>
    <w:rsid w:val="00C24EDE"/>
    <w:rsid w:val="00C267AB"/>
    <w:rsid w:val="00C32EA6"/>
    <w:rsid w:val="00C373F9"/>
    <w:rsid w:val="00C52673"/>
    <w:rsid w:val="00C564C4"/>
    <w:rsid w:val="00C63019"/>
    <w:rsid w:val="00C64F53"/>
    <w:rsid w:val="00C67B85"/>
    <w:rsid w:val="00C70934"/>
    <w:rsid w:val="00C72435"/>
    <w:rsid w:val="00C75B22"/>
    <w:rsid w:val="00C85162"/>
    <w:rsid w:val="00C94FCA"/>
    <w:rsid w:val="00CA58CB"/>
    <w:rsid w:val="00CA6230"/>
    <w:rsid w:val="00CB1FA5"/>
    <w:rsid w:val="00CC0308"/>
    <w:rsid w:val="00CC5781"/>
    <w:rsid w:val="00CD6BA0"/>
    <w:rsid w:val="00CE06EF"/>
    <w:rsid w:val="00CE31D2"/>
    <w:rsid w:val="00CF4533"/>
    <w:rsid w:val="00CF6732"/>
    <w:rsid w:val="00D009E2"/>
    <w:rsid w:val="00D11022"/>
    <w:rsid w:val="00D17209"/>
    <w:rsid w:val="00D20A2D"/>
    <w:rsid w:val="00D37211"/>
    <w:rsid w:val="00D432BE"/>
    <w:rsid w:val="00D433A2"/>
    <w:rsid w:val="00D4539E"/>
    <w:rsid w:val="00D540CA"/>
    <w:rsid w:val="00D55583"/>
    <w:rsid w:val="00D57458"/>
    <w:rsid w:val="00D6208B"/>
    <w:rsid w:val="00D62BE1"/>
    <w:rsid w:val="00D63EA1"/>
    <w:rsid w:val="00D67C59"/>
    <w:rsid w:val="00D84D45"/>
    <w:rsid w:val="00D910B4"/>
    <w:rsid w:val="00DA122A"/>
    <w:rsid w:val="00DA1B50"/>
    <w:rsid w:val="00DB679C"/>
    <w:rsid w:val="00DB7599"/>
    <w:rsid w:val="00DC4F79"/>
    <w:rsid w:val="00DC5EF7"/>
    <w:rsid w:val="00DD664F"/>
    <w:rsid w:val="00DF60DF"/>
    <w:rsid w:val="00E013B1"/>
    <w:rsid w:val="00E0464D"/>
    <w:rsid w:val="00E131E5"/>
    <w:rsid w:val="00E2632D"/>
    <w:rsid w:val="00E379B5"/>
    <w:rsid w:val="00E502FC"/>
    <w:rsid w:val="00E51427"/>
    <w:rsid w:val="00E567B9"/>
    <w:rsid w:val="00E72E43"/>
    <w:rsid w:val="00E73F94"/>
    <w:rsid w:val="00E74C9E"/>
    <w:rsid w:val="00E81F45"/>
    <w:rsid w:val="00E822DC"/>
    <w:rsid w:val="00E838F3"/>
    <w:rsid w:val="00E92357"/>
    <w:rsid w:val="00EA0A39"/>
    <w:rsid w:val="00EA187E"/>
    <w:rsid w:val="00EA6A40"/>
    <w:rsid w:val="00EB5D81"/>
    <w:rsid w:val="00EC4CD7"/>
    <w:rsid w:val="00EC69B8"/>
    <w:rsid w:val="00ED061E"/>
    <w:rsid w:val="00ED4C70"/>
    <w:rsid w:val="00ED5D1F"/>
    <w:rsid w:val="00ED79C8"/>
    <w:rsid w:val="00EE065E"/>
    <w:rsid w:val="00EE1E4C"/>
    <w:rsid w:val="00EE6CC3"/>
    <w:rsid w:val="00F072FE"/>
    <w:rsid w:val="00F32710"/>
    <w:rsid w:val="00F37679"/>
    <w:rsid w:val="00F37705"/>
    <w:rsid w:val="00F40410"/>
    <w:rsid w:val="00F523F6"/>
    <w:rsid w:val="00F6695D"/>
    <w:rsid w:val="00F70C6B"/>
    <w:rsid w:val="00F74E14"/>
    <w:rsid w:val="00F7677E"/>
    <w:rsid w:val="00F84F5C"/>
    <w:rsid w:val="00F907B6"/>
    <w:rsid w:val="00F92D48"/>
    <w:rsid w:val="00F94880"/>
    <w:rsid w:val="00FB6A19"/>
    <w:rsid w:val="00FB7D29"/>
    <w:rsid w:val="00FD41A3"/>
    <w:rsid w:val="00FE54D3"/>
    <w:rsid w:val="00FF5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001"/>
  </w:style>
  <w:style w:type="paragraph" w:styleId="1">
    <w:name w:val="heading 1"/>
    <w:basedOn w:val="a"/>
    <w:next w:val="a"/>
    <w:qFormat/>
    <w:rsid w:val="00F523F6"/>
    <w:pPr>
      <w:keepNext/>
      <w:spacing w:line="240" w:lineRule="exact"/>
      <w:jc w:val="both"/>
      <w:outlineLvl w:val="0"/>
    </w:pPr>
    <w:rPr>
      <w:sz w:val="24"/>
    </w:rPr>
  </w:style>
  <w:style w:type="paragraph" w:styleId="2">
    <w:name w:val="heading 2"/>
    <w:basedOn w:val="a"/>
    <w:next w:val="a"/>
    <w:qFormat/>
    <w:rsid w:val="00F523F6"/>
    <w:pPr>
      <w:keepNext/>
      <w:outlineLvl w:val="1"/>
    </w:pPr>
    <w:rPr>
      <w:b/>
      <w:sz w:val="24"/>
    </w:rPr>
  </w:style>
  <w:style w:type="paragraph" w:styleId="3">
    <w:name w:val="heading 3"/>
    <w:basedOn w:val="a"/>
    <w:next w:val="a"/>
    <w:qFormat/>
    <w:rsid w:val="00F523F6"/>
    <w:pPr>
      <w:keepNext/>
      <w:widowControl w:val="0"/>
      <w:spacing w:line="230" w:lineRule="exact"/>
      <w:ind w:firstLine="720"/>
      <w:jc w:val="both"/>
      <w:outlineLvl w:val="2"/>
    </w:pPr>
    <w:rPr>
      <w:rFonts w:ascii="NTTimes/Cyrillic" w:hAnsi="NTTimes/Cyrillic"/>
      <w:b/>
      <w:sz w:val="24"/>
    </w:rPr>
  </w:style>
  <w:style w:type="paragraph" w:styleId="4">
    <w:name w:val="heading 4"/>
    <w:basedOn w:val="a"/>
    <w:next w:val="a"/>
    <w:qFormat/>
    <w:rsid w:val="00F523F6"/>
    <w:pPr>
      <w:keepNext/>
      <w:spacing w:line="240" w:lineRule="exact"/>
      <w:ind w:firstLine="709"/>
      <w:outlineLvl w:val="3"/>
    </w:pPr>
    <w:rPr>
      <w:rFonts w:ascii="NTTimes/Cyrillic" w:hAnsi="NTTimes/Cyrillic"/>
      <w:b/>
      <w:sz w:val="24"/>
    </w:rPr>
  </w:style>
  <w:style w:type="paragraph" w:styleId="5">
    <w:name w:val="heading 5"/>
    <w:basedOn w:val="a"/>
    <w:next w:val="a"/>
    <w:qFormat/>
    <w:rsid w:val="00F523F6"/>
    <w:pPr>
      <w:keepNext/>
      <w:widowControl w:val="0"/>
      <w:jc w:val="center"/>
      <w:outlineLvl w:val="4"/>
    </w:pPr>
    <w:rPr>
      <w:sz w:val="24"/>
    </w:rPr>
  </w:style>
  <w:style w:type="paragraph" w:styleId="6">
    <w:name w:val="heading 6"/>
    <w:basedOn w:val="a"/>
    <w:next w:val="a"/>
    <w:qFormat/>
    <w:rsid w:val="00F523F6"/>
    <w:pPr>
      <w:keepNext/>
      <w:ind w:left="720"/>
      <w:outlineLvl w:val="5"/>
    </w:pPr>
    <w:rPr>
      <w:sz w:val="24"/>
    </w:rPr>
  </w:style>
  <w:style w:type="paragraph" w:styleId="7">
    <w:name w:val="heading 7"/>
    <w:basedOn w:val="a"/>
    <w:next w:val="a"/>
    <w:qFormat/>
    <w:rsid w:val="00F523F6"/>
    <w:pPr>
      <w:keepNext/>
      <w:ind w:left="720"/>
      <w:outlineLvl w:val="6"/>
    </w:pPr>
    <w:rPr>
      <w:b/>
      <w:i/>
      <w:sz w:val="24"/>
    </w:rPr>
  </w:style>
  <w:style w:type="paragraph" w:styleId="8">
    <w:name w:val="heading 8"/>
    <w:basedOn w:val="a"/>
    <w:next w:val="a"/>
    <w:qFormat/>
    <w:rsid w:val="00F523F6"/>
    <w:pPr>
      <w:keepNext/>
      <w:jc w:val="both"/>
      <w:outlineLvl w:val="7"/>
    </w:pPr>
    <w:rPr>
      <w:b/>
    </w:rPr>
  </w:style>
  <w:style w:type="paragraph" w:styleId="9">
    <w:name w:val="heading 9"/>
    <w:basedOn w:val="a"/>
    <w:next w:val="a"/>
    <w:qFormat/>
    <w:rsid w:val="00F523F6"/>
    <w:pPr>
      <w:keepNext/>
      <w:ind w:left="709"/>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523F6"/>
    <w:pPr>
      <w:tabs>
        <w:tab w:val="center" w:pos="4153"/>
        <w:tab w:val="right" w:pos="8306"/>
      </w:tabs>
    </w:pPr>
    <w:rPr>
      <w:rFonts w:ascii="NTTimes/Cyrillic" w:hAnsi="NTTimes/Cyrillic"/>
      <w:sz w:val="24"/>
    </w:rPr>
  </w:style>
  <w:style w:type="paragraph" w:styleId="a4">
    <w:name w:val="Body Text Indent"/>
    <w:basedOn w:val="a"/>
    <w:rsid w:val="00F523F6"/>
    <w:pPr>
      <w:spacing w:before="60" w:line="280" w:lineRule="exact"/>
      <w:jc w:val="both"/>
    </w:pPr>
    <w:rPr>
      <w:sz w:val="28"/>
    </w:rPr>
  </w:style>
  <w:style w:type="paragraph" w:styleId="20">
    <w:name w:val="Body Text Indent 2"/>
    <w:basedOn w:val="a"/>
    <w:rsid w:val="00F523F6"/>
    <w:pPr>
      <w:spacing w:line="240" w:lineRule="exact"/>
      <w:ind w:firstLine="709"/>
      <w:jc w:val="both"/>
    </w:pPr>
    <w:rPr>
      <w:sz w:val="24"/>
    </w:rPr>
  </w:style>
  <w:style w:type="paragraph" w:styleId="30">
    <w:name w:val="Body Text Indent 3"/>
    <w:basedOn w:val="a"/>
    <w:rsid w:val="00F523F6"/>
    <w:pPr>
      <w:widowControl w:val="0"/>
      <w:spacing w:line="260" w:lineRule="exact"/>
      <w:ind w:firstLine="720"/>
      <w:jc w:val="both"/>
    </w:pPr>
    <w:rPr>
      <w:b/>
      <w:i/>
      <w:sz w:val="24"/>
    </w:rPr>
  </w:style>
  <w:style w:type="paragraph" w:styleId="a5">
    <w:name w:val="Body Text"/>
    <w:basedOn w:val="a"/>
    <w:rsid w:val="00F523F6"/>
    <w:pPr>
      <w:widowControl w:val="0"/>
      <w:tabs>
        <w:tab w:val="left" w:pos="1000"/>
      </w:tabs>
      <w:spacing w:line="260" w:lineRule="exact"/>
      <w:jc w:val="both"/>
    </w:pPr>
    <w:rPr>
      <w:b/>
      <w:i/>
      <w:spacing w:val="-3"/>
      <w:sz w:val="24"/>
    </w:rPr>
  </w:style>
  <w:style w:type="character" w:styleId="a6">
    <w:name w:val="page number"/>
    <w:basedOn w:val="a0"/>
    <w:rsid w:val="00F523F6"/>
  </w:style>
  <w:style w:type="paragraph" w:styleId="a7">
    <w:name w:val="footer"/>
    <w:basedOn w:val="a"/>
    <w:rsid w:val="00F523F6"/>
    <w:pPr>
      <w:tabs>
        <w:tab w:val="center" w:pos="4153"/>
        <w:tab w:val="right" w:pos="8306"/>
      </w:tabs>
    </w:pPr>
  </w:style>
  <w:style w:type="paragraph" w:customStyle="1" w:styleId="ConsNormal">
    <w:name w:val="ConsNormal"/>
    <w:rsid w:val="00F523F6"/>
    <w:pPr>
      <w:ind w:firstLine="720"/>
    </w:pPr>
    <w:rPr>
      <w:rFonts w:ascii="Consultant" w:hAnsi="Consultant"/>
    </w:rPr>
  </w:style>
  <w:style w:type="paragraph" w:styleId="21">
    <w:name w:val="Body Text 2"/>
    <w:basedOn w:val="a"/>
    <w:rsid w:val="00F523F6"/>
    <w:pPr>
      <w:jc w:val="center"/>
    </w:pPr>
    <w:rPr>
      <w:sz w:val="28"/>
    </w:rPr>
  </w:style>
  <w:style w:type="paragraph" w:styleId="a8">
    <w:name w:val="footnote text"/>
    <w:basedOn w:val="a"/>
    <w:semiHidden/>
    <w:rsid w:val="00F523F6"/>
  </w:style>
  <w:style w:type="character" w:styleId="a9">
    <w:name w:val="footnote reference"/>
    <w:semiHidden/>
    <w:rsid w:val="00F523F6"/>
    <w:rPr>
      <w:vertAlign w:val="superscript"/>
    </w:rPr>
  </w:style>
  <w:style w:type="character" w:styleId="aa">
    <w:name w:val="Strong"/>
    <w:qFormat/>
    <w:rsid w:val="00F523F6"/>
    <w:rPr>
      <w:b/>
    </w:rPr>
  </w:style>
  <w:style w:type="paragraph" w:styleId="ab">
    <w:name w:val="Balloon Text"/>
    <w:basedOn w:val="a"/>
    <w:semiHidden/>
    <w:rsid w:val="00F523F6"/>
    <w:rPr>
      <w:rFonts w:ascii="Tahoma" w:hAnsi="Tahoma" w:cs="Tahoma"/>
      <w:sz w:val="16"/>
      <w:szCs w:val="16"/>
    </w:rPr>
  </w:style>
  <w:style w:type="table" w:styleId="ac">
    <w:name w:val="Table Grid"/>
    <w:basedOn w:val="a1"/>
    <w:rsid w:val="00104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AD72DF"/>
    <w:rPr>
      <w:rFonts w:ascii="Times New Roman" w:hAnsi="Times New Roman" w:cs="Times New Roman"/>
      <w:sz w:val="24"/>
      <w:szCs w:val="24"/>
    </w:rPr>
  </w:style>
  <w:style w:type="paragraph" w:styleId="ad">
    <w:name w:val="No Spacing"/>
    <w:uiPriority w:val="1"/>
    <w:qFormat/>
    <w:rsid w:val="00621CAA"/>
  </w:style>
  <w:style w:type="paragraph" w:styleId="ae">
    <w:name w:val="List Paragraph"/>
    <w:basedOn w:val="a"/>
    <w:uiPriority w:val="1"/>
    <w:qFormat/>
    <w:rsid w:val="001E65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001"/>
  </w:style>
  <w:style w:type="paragraph" w:styleId="1">
    <w:name w:val="heading 1"/>
    <w:basedOn w:val="a"/>
    <w:next w:val="a"/>
    <w:qFormat/>
    <w:rsid w:val="00F523F6"/>
    <w:pPr>
      <w:keepNext/>
      <w:spacing w:line="240" w:lineRule="exact"/>
      <w:jc w:val="both"/>
      <w:outlineLvl w:val="0"/>
    </w:pPr>
    <w:rPr>
      <w:sz w:val="24"/>
    </w:rPr>
  </w:style>
  <w:style w:type="paragraph" w:styleId="2">
    <w:name w:val="heading 2"/>
    <w:basedOn w:val="a"/>
    <w:next w:val="a"/>
    <w:qFormat/>
    <w:rsid w:val="00F523F6"/>
    <w:pPr>
      <w:keepNext/>
      <w:outlineLvl w:val="1"/>
    </w:pPr>
    <w:rPr>
      <w:b/>
      <w:sz w:val="24"/>
    </w:rPr>
  </w:style>
  <w:style w:type="paragraph" w:styleId="3">
    <w:name w:val="heading 3"/>
    <w:basedOn w:val="a"/>
    <w:next w:val="a"/>
    <w:qFormat/>
    <w:rsid w:val="00F523F6"/>
    <w:pPr>
      <w:keepNext/>
      <w:widowControl w:val="0"/>
      <w:spacing w:line="230" w:lineRule="exact"/>
      <w:ind w:firstLine="720"/>
      <w:jc w:val="both"/>
      <w:outlineLvl w:val="2"/>
    </w:pPr>
    <w:rPr>
      <w:rFonts w:ascii="NTTimes/Cyrillic" w:hAnsi="NTTimes/Cyrillic"/>
      <w:b/>
      <w:sz w:val="24"/>
    </w:rPr>
  </w:style>
  <w:style w:type="paragraph" w:styleId="4">
    <w:name w:val="heading 4"/>
    <w:basedOn w:val="a"/>
    <w:next w:val="a"/>
    <w:qFormat/>
    <w:rsid w:val="00F523F6"/>
    <w:pPr>
      <w:keepNext/>
      <w:spacing w:line="240" w:lineRule="exact"/>
      <w:ind w:firstLine="709"/>
      <w:outlineLvl w:val="3"/>
    </w:pPr>
    <w:rPr>
      <w:rFonts w:ascii="NTTimes/Cyrillic" w:hAnsi="NTTimes/Cyrillic"/>
      <w:b/>
      <w:sz w:val="24"/>
    </w:rPr>
  </w:style>
  <w:style w:type="paragraph" w:styleId="5">
    <w:name w:val="heading 5"/>
    <w:basedOn w:val="a"/>
    <w:next w:val="a"/>
    <w:qFormat/>
    <w:rsid w:val="00F523F6"/>
    <w:pPr>
      <w:keepNext/>
      <w:widowControl w:val="0"/>
      <w:jc w:val="center"/>
      <w:outlineLvl w:val="4"/>
    </w:pPr>
    <w:rPr>
      <w:sz w:val="24"/>
    </w:rPr>
  </w:style>
  <w:style w:type="paragraph" w:styleId="6">
    <w:name w:val="heading 6"/>
    <w:basedOn w:val="a"/>
    <w:next w:val="a"/>
    <w:qFormat/>
    <w:rsid w:val="00F523F6"/>
    <w:pPr>
      <w:keepNext/>
      <w:ind w:left="720"/>
      <w:outlineLvl w:val="5"/>
    </w:pPr>
    <w:rPr>
      <w:sz w:val="24"/>
    </w:rPr>
  </w:style>
  <w:style w:type="paragraph" w:styleId="7">
    <w:name w:val="heading 7"/>
    <w:basedOn w:val="a"/>
    <w:next w:val="a"/>
    <w:qFormat/>
    <w:rsid w:val="00F523F6"/>
    <w:pPr>
      <w:keepNext/>
      <w:ind w:left="720"/>
      <w:outlineLvl w:val="6"/>
    </w:pPr>
    <w:rPr>
      <w:b/>
      <w:i/>
      <w:sz w:val="24"/>
    </w:rPr>
  </w:style>
  <w:style w:type="paragraph" w:styleId="8">
    <w:name w:val="heading 8"/>
    <w:basedOn w:val="a"/>
    <w:next w:val="a"/>
    <w:qFormat/>
    <w:rsid w:val="00F523F6"/>
    <w:pPr>
      <w:keepNext/>
      <w:jc w:val="both"/>
      <w:outlineLvl w:val="7"/>
    </w:pPr>
    <w:rPr>
      <w:b/>
    </w:rPr>
  </w:style>
  <w:style w:type="paragraph" w:styleId="9">
    <w:name w:val="heading 9"/>
    <w:basedOn w:val="a"/>
    <w:next w:val="a"/>
    <w:qFormat/>
    <w:rsid w:val="00F523F6"/>
    <w:pPr>
      <w:keepNext/>
      <w:ind w:left="709"/>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523F6"/>
    <w:pPr>
      <w:tabs>
        <w:tab w:val="center" w:pos="4153"/>
        <w:tab w:val="right" w:pos="8306"/>
      </w:tabs>
    </w:pPr>
    <w:rPr>
      <w:rFonts w:ascii="NTTimes/Cyrillic" w:hAnsi="NTTimes/Cyrillic"/>
      <w:sz w:val="24"/>
    </w:rPr>
  </w:style>
  <w:style w:type="paragraph" w:styleId="a4">
    <w:name w:val="Body Text Indent"/>
    <w:basedOn w:val="a"/>
    <w:rsid w:val="00F523F6"/>
    <w:pPr>
      <w:spacing w:before="60" w:line="280" w:lineRule="exact"/>
      <w:jc w:val="both"/>
    </w:pPr>
    <w:rPr>
      <w:sz w:val="28"/>
    </w:rPr>
  </w:style>
  <w:style w:type="paragraph" w:styleId="20">
    <w:name w:val="Body Text Indent 2"/>
    <w:basedOn w:val="a"/>
    <w:rsid w:val="00F523F6"/>
    <w:pPr>
      <w:spacing w:line="240" w:lineRule="exact"/>
      <w:ind w:firstLine="709"/>
      <w:jc w:val="both"/>
    </w:pPr>
    <w:rPr>
      <w:sz w:val="24"/>
    </w:rPr>
  </w:style>
  <w:style w:type="paragraph" w:styleId="30">
    <w:name w:val="Body Text Indent 3"/>
    <w:basedOn w:val="a"/>
    <w:rsid w:val="00F523F6"/>
    <w:pPr>
      <w:widowControl w:val="0"/>
      <w:spacing w:line="260" w:lineRule="exact"/>
      <w:ind w:firstLine="720"/>
      <w:jc w:val="both"/>
    </w:pPr>
    <w:rPr>
      <w:b/>
      <w:i/>
      <w:sz w:val="24"/>
    </w:rPr>
  </w:style>
  <w:style w:type="paragraph" w:styleId="a5">
    <w:name w:val="Body Text"/>
    <w:basedOn w:val="a"/>
    <w:rsid w:val="00F523F6"/>
    <w:pPr>
      <w:widowControl w:val="0"/>
      <w:tabs>
        <w:tab w:val="left" w:pos="1000"/>
      </w:tabs>
      <w:spacing w:line="260" w:lineRule="exact"/>
      <w:jc w:val="both"/>
    </w:pPr>
    <w:rPr>
      <w:b/>
      <w:i/>
      <w:spacing w:val="-3"/>
      <w:sz w:val="24"/>
    </w:rPr>
  </w:style>
  <w:style w:type="character" w:styleId="a6">
    <w:name w:val="page number"/>
    <w:basedOn w:val="a0"/>
    <w:rsid w:val="00F523F6"/>
  </w:style>
  <w:style w:type="paragraph" w:styleId="a7">
    <w:name w:val="footer"/>
    <w:basedOn w:val="a"/>
    <w:rsid w:val="00F523F6"/>
    <w:pPr>
      <w:tabs>
        <w:tab w:val="center" w:pos="4153"/>
        <w:tab w:val="right" w:pos="8306"/>
      </w:tabs>
    </w:pPr>
  </w:style>
  <w:style w:type="paragraph" w:customStyle="1" w:styleId="ConsNormal">
    <w:name w:val="ConsNormal"/>
    <w:rsid w:val="00F523F6"/>
    <w:pPr>
      <w:ind w:firstLine="720"/>
    </w:pPr>
    <w:rPr>
      <w:rFonts w:ascii="Consultant" w:hAnsi="Consultant"/>
    </w:rPr>
  </w:style>
  <w:style w:type="paragraph" w:styleId="21">
    <w:name w:val="Body Text 2"/>
    <w:basedOn w:val="a"/>
    <w:rsid w:val="00F523F6"/>
    <w:pPr>
      <w:jc w:val="center"/>
    </w:pPr>
    <w:rPr>
      <w:sz w:val="28"/>
    </w:rPr>
  </w:style>
  <w:style w:type="paragraph" w:styleId="a8">
    <w:name w:val="footnote text"/>
    <w:basedOn w:val="a"/>
    <w:semiHidden/>
    <w:rsid w:val="00F523F6"/>
  </w:style>
  <w:style w:type="character" w:styleId="a9">
    <w:name w:val="footnote reference"/>
    <w:semiHidden/>
    <w:rsid w:val="00F523F6"/>
    <w:rPr>
      <w:vertAlign w:val="superscript"/>
    </w:rPr>
  </w:style>
  <w:style w:type="character" w:styleId="aa">
    <w:name w:val="Strong"/>
    <w:qFormat/>
    <w:rsid w:val="00F523F6"/>
    <w:rPr>
      <w:b/>
    </w:rPr>
  </w:style>
  <w:style w:type="paragraph" w:styleId="ab">
    <w:name w:val="Balloon Text"/>
    <w:basedOn w:val="a"/>
    <w:semiHidden/>
    <w:rsid w:val="00F523F6"/>
    <w:rPr>
      <w:rFonts w:ascii="Tahoma" w:hAnsi="Tahoma" w:cs="Tahoma"/>
      <w:sz w:val="16"/>
      <w:szCs w:val="16"/>
    </w:rPr>
  </w:style>
  <w:style w:type="table" w:styleId="ac">
    <w:name w:val="Table Grid"/>
    <w:basedOn w:val="a1"/>
    <w:rsid w:val="00104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AD72DF"/>
    <w:rPr>
      <w:rFonts w:ascii="Times New Roman" w:hAnsi="Times New Roman" w:cs="Times New Roman"/>
      <w:sz w:val="24"/>
      <w:szCs w:val="24"/>
    </w:rPr>
  </w:style>
  <w:style w:type="paragraph" w:styleId="ad">
    <w:name w:val="No Spacing"/>
    <w:uiPriority w:val="1"/>
    <w:qFormat/>
    <w:rsid w:val="00621CAA"/>
  </w:style>
  <w:style w:type="paragraph" w:styleId="ae">
    <w:name w:val="List Paragraph"/>
    <w:basedOn w:val="a"/>
    <w:uiPriority w:val="1"/>
    <w:qFormat/>
    <w:rsid w:val="001E6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4650">
      <w:bodyDiv w:val="1"/>
      <w:marLeft w:val="0"/>
      <w:marRight w:val="0"/>
      <w:marTop w:val="0"/>
      <w:marBottom w:val="0"/>
      <w:divBdr>
        <w:top w:val="none" w:sz="0" w:space="0" w:color="auto"/>
        <w:left w:val="none" w:sz="0" w:space="0" w:color="auto"/>
        <w:bottom w:val="none" w:sz="0" w:space="0" w:color="auto"/>
        <w:right w:val="none" w:sz="0" w:space="0" w:color="auto"/>
      </w:divBdr>
    </w:div>
    <w:div w:id="92823866">
      <w:bodyDiv w:val="1"/>
      <w:marLeft w:val="0"/>
      <w:marRight w:val="0"/>
      <w:marTop w:val="0"/>
      <w:marBottom w:val="0"/>
      <w:divBdr>
        <w:top w:val="none" w:sz="0" w:space="0" w:color="auto"/>
        <w:left w:val="none" w:sz="0" w:space="0" w:color="auto"/>
        <w:bottom w:val="none" w:sz="0" w:space="0" w:color="auto"/>
        <w:right w:val="none" w:sz="0" w:space="0" w:color="auto"/>
      </w:divBdr>
    </w:div>
    <w:div w:id="174804548">
      <w:bodyDiv w:val="1"/>
      <w:marLeft w:val="0"/>
      <w:marRight w:val="0"/>
      <w:marTop w:val="0"/>
      <w:marBottom w:val="0"/>
      <w:divBdr>
        <w:top w:val="none" w:sz="0" w:space="0" w:color="auto"/>
        <w:left w:val="none" w:sz="0" w:space="0" w:color="auto"/>
        <w:bottom w:val="none" w:sz="0" w:space="0" w:color="auto"/>
        <w:right w:val="none" w:sz="0" w:space="0" w:color="auto"/>
      </w:divBdr>
    </w:div>
    <w:div w:id="223225804">
      <w:bodyDiv w:val="1"/>
      <w:marLeft w:val="0"/>
      <w:marRight w:val="0"/>
      <w:marTop w:val="0"/>
      <w:marBottom w:val="0"/>
      <w:divBdr>
        <w:top w:val="none" w:sz="0" w:space="0" w:color="auto"/>
        <w:left w:val="none" w:sz="0" w:space="0" w:color="auto"/>
        <w:bottom w:val="none" w:sz="0" w:space="0" w:color="auto"/>
        <w:right w:val="none" w:sz="0" w:space="0" w:color="auto"/>
      </w:divBdr>
    </w:div>
    <w:div w:id="261374675">
      <w:bodyDiv w:val="1"/>
      <w:marLeft w:val="0"/>
      <w:marRight w:val="0"/>
      <w:marTop w:val="0"/>
      <w:marBottom w:val="0"/>
      <w:divBdr>
        <w:top w:val="none" w:sz="0" w:space="0" w:color="auto"/>
        <w:left w:val="none" w:sz="0" w:space="0" w:color="auto"/>
        <w:bottom w:val="none" w:sz="0" w:space="0" w:color="auto"/>
        <w:right w:val="none" w:sz="0" w:space="0" w:color="auto"/>
      </w:divBdr>
    </w:div>
    <w:div w:id="302389170">
      <w:bodyDiv w:val="1"/>
      <w:marLeft w:val="0"/>
      <w:marRight w:val="0"/>
      <w:marTop w:val="0"/>
      <w:marBottom w:val="0"/>
      <w:divBdr>
        <w:top w:val="none" w:sz="0" w:space="0" w:color="auto"/>
        <w:left w:val="none" w:sz="0" w:space="0" w:color="auto"/>
        <w:bottom w:val="none" w:sz="0" w:space="0" w:color="auto"/>
        <w:right w:val="none" w:sz="0" w:space="0" w:color="auto"/>
      </w:divBdr>
    </w:div>
    <w:div w:id="310256185">
      <w:bodyDiv w:val="1"/>
      <w:marLeft w:val="0"/>
      <w:marRight w:val="0"/>
      <w:marTop w:val="0"/>
      <w:marBottom w:val="0"/>
      <w:divBdr>
        <w:top w:val="none" w:sz="0" w:space="0" w:color="auto"/>
        <w:left w:val="none" w:sz="0" w:space="0" w:color="auto"/>
        <w:bottom w:val="none" w:sz="0" w:space="0" w:color="auto"/>
        <w:right w:val="none" w:sz="0" w:space="0" w:color="auto"/>
      </w:divBdr>
    </w:div>
    <w:div w:id="340278115">
      <w:bodyDiv w:val="1"/>
      <w:marLeft w:val="0"/>
      <w:marRight w:val="0"/>
      <w:marTop w:val="0"/>
      <w:marBottom w:val="0"/>
      <w:divBdr>
        <w:top w:val="none" w:sz="0" w:space="0" w:color="auto"/>
        <w:left w:val="none" w:sz="0" w:space="0" w:color="auto"/>
        <w:bottom w:val="none" w:sz="0" w:space="0" w:color="auto"/>
        <w:right w:val="none" w:sz="0" w:space="0" w:color="auto"/>
      </w:divBdr>
    </w:div>
    <w:div w:id="369839182">
      <w:bodyDiv w:val="1"/>
      <w:marLeft w:val="0"/>
      <w:marRight w:val="0"/>
      <w:marTop w:val="0"/>
      <w:marBottom w:val="0"/>
      <w:divBdr>
        <w:top w:val="none" w:sz="0" w:space="0" w:color="auto"/>
        <w:left w:val="none" w:sz="0" w:space="0" w:color="auto"/>
        <w:bottom w:val="none" w:sz="0" w:space="0" w:color="auto"/>
        <w:right w:val="none" w:sz="0" w:space="0" w:color="auto"/>
      </w:divBdr>
    </w:div>
    <w:div w:id="374156013">
      <w:bodyDiv w:val="1"/>
      <w:marLeft w:val="0"/>
      <w:marRight w:val="0"/>
      <w:marTop w:val="0"/>
      <w:marBottom w:val="0"/>
      <w:divBdr>
        <w:top w:val="none" w:sz="0" w:space="0" w:color="auto"/>
        <w:left w:val="none" w:sz="0" w:space="0" w:color="auto"/>
        <w:bottom w:val="none" w:sz="0" w:space="0" w:color="auto"/>
        <w:right w:val="none" w:sz="0" w:space="0" w:color="auto"/>
      </w:divBdr>
    </w:div>
    <w:div w:id="437868619">
      <w:bodyDiv w:val="1"/>
      <w:marLeft w:val="0"/>
      <w:marRight w:val="0"/>
      <w:marTop w:val="0"/>
      <w:marBottom w:val="0"/>
      <w:divBdr>
        <w:top w:val="none" w:sz="0" w:space="0" w:color="auto"/>
        <w:left w:val="none" w:sz="0" w:space="0" w:color="auto"/>
        <w:bottom w:val="none" w:sz="0" w:space="0" w:color="auto"/>
        <w:right w:val="none" w:sz="0" w:space="0" w:color="auto"/>
      </w:divBdr>
    </w:div>
    <w:div w:id="447970353">
      <w:bodyDiv w:val="1"/>
      <w:marLeft w:val="0"/>
      <w:marRight w:val="0"/>
      <w:marTop w:val="0"/>
      <w:marBottom w:val="0"/>
      <w:divBdr>
        <w:top w:val="none" w:sz="0" w:space="0" w:color="auto"/>
        <w:left w:val="none" w:sz="0" w:space="0" w:color="auto"/>
        <w:bottom w:val="none" w:sz="0" w:space="0" w:color="auto"/>
        <w:right w:val="none" w:sz="0" w:space="0" w:color="auto"/>
      </w:divBdr>
    </w:div>
    <w:div w:id="490025347">
      <w:bodyDiv w:val="1"/>
      <w:marLeft w:val="0"/>
      <w:marRight w:val="0"/>
      <w:marTop w:val="0"/>
      <w:marBottom w:val="0"/>
      <w:divBdr>
        <w:top w:val="none" w:sz="0" w:space="0" w:color="auto"/>
        <w:left w:val="none" w:sz="0" w:space="0" w:color="auto"/>
        <w:bottom w:val="none" w:sz="0" w:space="0" w:color="auto"/>
        <w:right w:val="none" w:sz="0" w:space="0" w:color="auto"/>
      </w:divBdr>
    </w:div>
    <w:div w:id="527179966">
      <w:bodyDiv w:val="1"/>
      <w:marLeft w:val="0"/>
      <w:marRight w:val="0"/>
      <w:marTop w:val="0"/>
      <w:marBottom w:val="0"/>
      <w:divBdr>
        <w:top w:val="none" w:sz="0" w:space="0" w:color="auto"/>
        <w:left w:val="none" w:sz="0" w:space="0" w:color="auto"/>
        <w:bottom w:val="none" w:sz="0" w:space="0" w:color="auto"/>
        <w:right w:val="none" w:sz="0" w:space="0" w:color="auto"/>
      </w:divBdr>
    </w:div>
    <w:div w:id="530000604">
      <w:bodyDiv w:val="1"/>
      <w:marLeft w:val="0"/>
      <w:marRight w:val="0"/>
      <w:marTop w:val="0"/>
      <w:marBottom w:val="0"/>
      <w:divBdr>
        <w:top w:val="none" w:sz="0" w:space="0" w:color="auto"/>
        <w:left w:val="none" w:sz="0" w:space="0" w:color="auto"/>
        <w:bottom w:val="none" w:sz="0" w:space="0" w:color="auto"/>
        <w:right w:val="none" w:sz="0" w:space="0" w:color="auto"/>
      </w:divBdr>
    </w:div>
    <w:div w:id="533923611">
      <w:bodyDiv w:val="1"/>
      <w:marLeft w:val="0"/>
      <w:marRight w:val="0"/>
      <w:marTop w:val="0"/>
      <w:marBottom w:val="0"/>
      <w:divBdr>
        <w:top w:val="none" w:sz="0" w:space="0" w:color="auto"/>
        <w:left w:val="none" w:sz="0" w:space="0" w:color="auto"/>
        <w:bottom w:val="none" w:sz="0" w:space="0" w:color="auto"/>
        <w:right w:val="none" w:sz="0" w:space="0" w:color="auto"/>
      </w:divBdr>
    </w:div>
    <w:div w:id="536744468">
      <w:bodyDiv w:val="1"/>
      <w:marLeft w:val="0"/>
      <w:marRight w:val="0"/>
      <w:marTop w:val="0"/>
      <w:marBottom w:val="0"/>
      <w:divBdr>
        <w:top w:val="none" w:sz="0" w:space="0" w:color="auto"/>
        <w:left w:val="none" w:sz="0" w:space="0" w:color="auto"/>
        <w:bottom w:val="none" w:sz="0" w:space="0" w:color="auto"/>
        <w:right w:val="none" w:sz="0" w:space="0" w:color="auto"/>
      </w:divBdr>
    </w:div>
    <w:div w:id="546987805">
      <w:bodyDiv w:val="1"/>
      <w:marLeft w:val="0"/>
      <w:marRight w:val="0"/>
      <w:marTop w:val="0"/>
      <w:marBottom w:val="0"/>
      <w:divBdr>
        <w:top w:val="none" w:sz="0" w:space="0" w:color="auto"/>
        <w:left w:val="none" w:sz="0" w:space="0" w:color="auto"/>
        <w:bottom w:val="none" w:sz="0" w:space="0" w:color="auto"/>
        <w:right w:val="none" w:sz="0" w:space="0" w:color="auto"/>
      </w:divBdr>
    </w:div>
    <w:div w:id="559251022">
      <w:bodyDiv w:val="1"/>
      <w:marLeft w:val="0"/>
      <w:marRight w:val="0"/>
      <w:marTop w:val="0"/>
      <w:marBottom w:val="0"/>
      <w:divBdr>
        <w:top w:val="none" w:sz="0" w:space="0" w:color="auto"/>
        <w:left w:val="none" w:sz="0" w:space="0" w:color="auto"/>
        <w:bottom w:val="none" w:sz="0" w:space="0" w:color="auto"/>
        <w:right w:val="none" w:sz="0" w:space="0" w:color="auto"/>
      </w:divBdr>
    </w:div>
    <w:div w:id="619411032">
      <w:bodyDiv w:val="1"/>
      <w:marLeft w:val="0"/>
      <w:marRight w:val="0"/>
      <w:marTop w:val="0"/>
      <w:marBottom w:val="0"/>
      <w:divBdr>
        <w:top w:val="none" w:sz="0" w:space="0" w:color="auto"/>
        <w:left w:val="none" w:sz="0" w:space="0" w:color="auto"/>
        <w:bottom w:val="none" w:sz="0" w:space="0" w:color="auto"/>
        <w:right w:val="none" w:sz="0" w:space="0" w:color="auto"/>
      </w:divBdr>
    </w:div>
    <w:div w:id="623662411">
      <w:bodyDiv w:val="1"/>
      <w:marLeft w:val="0"/>
      <w:marRight w:val="0"/>
      <w:marTop w:val="0"/>
      <w:marBottom w:val="0"/>
      <w:divBdr>
        <w:top w:val="none" w:sz="0" w:space="0" w:color="auto"/>
        <w:left w:val="none" w:sz="0" w:space="0" w:color="auto"/>
        <w:bottom w:val="none" w:sz="0" w:space="0" w:color="auto"/>
        <w:right w:val="none" w:sz="0" w:space="0" w:color="auto"/>
      </w:divBdr>
    </w:div>
    <w:div w:id="632561317">
      <w:bodyDiv w:val="1"/>
      <w:marLeft w:val="0"/>
      <w:marRight w:val="0"/>
      <w:marTop w:val="0"/>
      <w:marBottom w:val="0"/>
      <w:divBdr>
        <w:top w:val="none" w:sz="0" w:space="0" w:color="auto"/>
        <w:left w:val="none" w:sz="0" w:space="0" w:color="auto"/>
        <w:bottom w:val="none" w:sz="0" w:space="0" w:color="auto"/>
        <w:right w:val="none" w:sz="0" w:space="0" w:color="auto"/>
      </w:divBdr>
    </w:div>
    <w:div w:id="641546403">
      <w:bodyDiv w:val="1"/>
      <w:marLeft w:val="0"/>
      <w:marRight w:val="0"/>
      <w:marTop w:val="0"/>
      <w:marBottom w:val="0"/>
      <w:divBdr>
        <w:top w:val="none" w:sz="0" w:space="0" w:color="auto"/>
        <w:left w:val="none" w:sz="0" w:space="0" w:color="auto"/>
        <w:bottom w:val="none" w:sz="0" w:space="0" w:color="auto"/>
        <w:right w:val="none" w:sz="0" w:space="0" w:color="auto"/>
      </w:divBdr>
    </w:div>
    <w:div w:id="644892643">
      <w:bodyDiv w:val="1"/>
      <w:marLeft w:val="0"/>
      <w:marRight w:val="0"/>
      <w:marTop w:val="0"/>
      <w:marBottom w:val="0"/>
      <w:divBdr>
        <w:top w:val="none" w:sz="0" w:space="0" w:color="auto"/>
        <w:left w:val="none" w:sz="0" w:space="0" w:color="auto"/>
        <w:bottom w:val="none" w:sz="0" w:space="0" w:color="auto"/>
        <w:right w:val="none" w:sz="0" w:space="0" w:color="auto"/>
      </w:divBdr>
    </w:div>
    <w:div w:id="657802528">
      <w:bodyDiv w:val="1"/>
      <w:marLeft w:val="0"/>
      <w:marRight w:val="0"/>
      <w:marTop w:val="0"/>
      <w:marBottom w:val="0"/>
      <w:divBdr>
        <w:top w:val="none" w:sz="0" w:space="0" w:color="auto"/>
        <w:left w:val="none" w:sz="0" w:space="0" w:color="auto"/>
        <w:bottom w:val="none" w:sz="0" w:space="0" w:color="auto"/>
        <w:right w:val="none" w:sz="0" w:space="0" w:color="auto"/>
      </w:divBdr>
    </w:div>
    <w:div w:id="678582005">
      <w:bodyDiv w:val="1"/>
      <w:marLeft w:val="0"/>
      <w:marRight w:val="0"/>
      <w:marTop w:val="0"/>
      <w:marBottom w:val="0"/>
      <w:divBdr>
        <w:top w:val="none" w:sz="0" w:space="0" w:color="auto"/>
        <w:left w:val="none" w:sz="0" w:space="0" w:color="auto"/>
        <w:bottom w:val="none" w:sz="0" w:space="0" w:color="auto"/>
        <w:right w:val="none" w:sz="0" w:space="0" w:color="auto"/>
      </w:divBdr>
    </w:div>
    <w:div w:id="734396838">
      <w:bodyDiv w:val="1"/>
      <w:marLeft w:val="0"/>
      <w:marRight w:val="0"/>
      <w:marTop w:val="0"/>
      <w:marBottom w:val="0"/>
      <w:divBdr>
        <w:top w:val="none" w:sz="0" w:space="0" w:color="auto"/>
        <w:left w:val="none" w:sz="0" w:space="0" w:color="auto"/>
        <w:bottom w:val="none" w:sz="0" w:space="0" w:color="auto"/>
        <w:right w:val="none" w:sz="0" w:space="0" w:color="auto"/>
      </w:divBdr>
    </w:div>
    <w:div w:id="737553883">
      <w:bodyDiv w:val="1"/>
      <w:marLeft w:val="0"/>
      <w:marRight w:val="0"/>
      <w:marTop w:val="0"/>
      <w:marBottom w:val="0"/>
      <w:divBdr>
        <w:top w:val="none" w:sz="0" w:space="0" w:color="auto"/>
        <w:left w:val="none" w:sz="0" w:space="0" w:color="auto"/>
        <w:bottom w:val="none" w:sz="0" w:space="0" w:color="auto"/>
        <w:right w:val="none" w:sz="0" w:space="0" w:color="auto"/>
      </w:divBdr>
    </w:div>
    <w:div w:id="765266621">
      <w:bodyDiv w:val="1"/>
      <w:marLeft w:val="0"/>
      <w:marRight w:val="0"/>
      <w:marTop w:val="0"/>
      <w:marBottom w:val="0"/>
      <w:divBdr>
        <w:top w:val="none" w:sz="0" w:space="0" w:color="auto"/>
        <w:left w:val="none" w:sz="0" w:space="0" w:color="auto"/>
        <w:bottom w:val="none" w:sz="0" w:space="0" w:color="auto"/>
        <w:right w:val="none" w:sz="0" w:space="0" w:color="auto"/>
      </w:divBdr>
    </w:div>
    <w:div w:id="768308867">
      <w:bodyDiv w:val="1"/>
      <w:marLeft w:val="0"/>
      <w:marRight w:val="0"/>
      <w:marTop w:val="0"/>
      <w:marBottom w:val="0"/>
      <w:divBdr>
        <w:top w:val="none" w:sz="0" w:space="0" w:color="auto"/>
        <w:left w:val="none" w:sz="0" w:space="0" w:color="auto"/>
        <w:bottom w:val="none" w:sz="0" w:space="0" w:color="auto"/>
        <w:right w:val="none" w:sz="0" w:space="0" w:color="auto"/>
      </w:divBdr>
    </w:div>
    <w:div w:id="784151497">
      <w:bodyDiv w:val="1"/>
      <w:marLeft w:val="0"/>
      <w:marRight w:val="0"/>
      <w:marTop w:val="0"/>
      <w:marBottom w:val="0"/>
      <w:divBdr>
        <w:top w:val="none" w:sz="0" w:space="0" w:color="auto"/>
        <w:left w:val="none" w:sz="0" w:space="0" w:color="auto"/>
        <w:bottom w:val="none" w:sz="0" w:space="0" w:color="auto"/>
        <w:right w:val="none" w:sz="0" w:space="0" w:color="auto"/>
      </w:divBdr>
    </w:div>
    <w:div w:id="828519045">
      <w:bodyDiv w:val="1"/>
      <w:marLeft w:val="0"/>
      <w:marRight w:val="0"/>
      <w:marTop w:val="0"/>
      <w:marBottom w:val="0"/>
      <w:divBdr>
        <w:top w:val="none" w:sz="0" w:space="0" w:color="auto"/>
        <w:left w:val="none" w:sz="0" w:space="0" w:color="auto"/>
        <w:bottom w:val="none" w:sz="0" w:space="0" w:color="auto"/>
        <w:right w:val="none" w:sz="0" w:space="0" w:color="auto"/>
      </w:divBdr>
    </w:div>
    <w:div w:id="882062658">
      <w:bodyDiv w:val="1"/>
      <w:marLeft w:val="0"/>
      <w:marRight w:val="0"/>
      <w:marTop w:val="0"/>
      <w:marBottom w:val="0"/>
      <w:divBdr>
        <w:top w:val="none" w:sz="0" w:space="0" w:color="auto"/>
        <w:left w:val="none" w:sz="0" w:space="0" w:color="auto"/>
        <w:bottom w:val="none" w:sz="0" w:space="0" w:color="auto"/>
        <w:right w:val="none" w:sz="0" w:space="0" w:color="auto"/>
      </w:divBdr>
    </w:div>
    <w:div w:id="936517406">
      <w:bodyDiv w:val="1"/>
      <w:marLeft w:val="0"/>
      <w:marRight w:val="0"/>
      <w:marTop w:val="0"/>
      <w:marBottom w:val="0"/>
      <w:divBdr>
        <w:top w:val="none" w:sz="0" w:space="0" w:color="auto"/>
        <w:left w:val="none" w:sz="0" w:space="0" w:color="auto"/>
        <w:bottom w:val="none" w:sz="0" w:space="0" w:color="auto"/>
        <w:right w:val="none" w:sz="0" w:space="0" w:color="auto"/>
      </w:divBdr>
    </w:div>
    <w:div w:id="981232731">
      <w:bodyDiv w:val="1"/>
      <w:marLeft w:val="0"/>
      <w:marRight w:val="0"/>
      <w:marTop w:val="0"/>
      <w:marBottom w:val="0"/>
      <w:divBdr>
        <w:top w:val="none" w:sz="0" w:space="0" w:color="auto"/>
        <w:left w:val="none" w:sz="0" w:space="0" w:color="auto"/>
        <w:bottom w:val="none" w:sz="0" w:space="0" w:color="auto"/>
        <w:right w:val="none" w:sz="0" w:space="0" w:color="auto"/>
      </w:divBdr>
    </w:div>
    <w:div w:id="1010330519">
      <w:bodyDiv w:val="1"/>
      <w:marLeft w:val="0"/>
      <w:marRight w:val="0"/>
      <w:marTop w:val="0"/>
      <w:marBottom w:val="0"/>
      <w:divBdr>
        <w:top w:val="none" w:sz="0" w:space="0" w:color="auto"/>
        <w:left w:val="none" w:sz="0" w:space="0" w:color="auto"/>
        <w:bottom w:val="none" w:sz="0" w:space="0" w:color="auto"/>
        <w:right w:val="none" w:sz="0" w:space="0" w:color="auto"/>
      </w:divBdr>
    </w:div>
    <w:div w:id="1055471078">
      <w:bodyDiv w:val="1"/>
      <w:marLeft w:val="0"/>
      <w:marRight w:val="0"/>
      <w:marTop w:val="0"/>
      <w:marBottom w:val="0"/>
      <w:divBdr>
        <w:top w:val="none" w:sz="0" w:space="0" w:color="auto"/>
        <w:left w:val="none" w:sz="0" w:space="0" w:color="auto"/>
        <w:bottom w:val="none" w:sz="0" w:space="0" w:color="auto"/>
        <w:right w:val="none" w:sz="0" w:space="0" w:color="auto"/>
      </w:divBdr>
    </w:div>
    <w:div w:id="1086073147">
      <w:bodyDiv w:val="1"/>
      <w:marLeft w:val="0"/>
      <w:marRight w:val="0"/>
      <w:marTop w:val="0"/>
      <w:marBottom w:val="0"/>
      <w:divBdr>
        <w:top w:val="none" w:sz="0" w:space="0" w:color="auto"/>
        <w:left w:val="none" w:sz="0" w:space="0" w:color="auto"/>
        <w:bottom w:val="none" w:sz="0" w:space="0" w:color="auto"/>
        <w:right w:val="none" w:sz="0" w:space="0" w:color="auto"/>
      </w:divBdr>
    </w:div>
    <w:div w:id="1113592905">
      <w:bodyDiv w:val="1"/>
      <w:marLeft w:val="0"/>
      <w:marRight w:val="0"/>
      <w:marTop w:val="0"/>
      <w:marBottom w:val="0"/>
      <w:divBdr>
        <w:top w:val="none" w:sz="0" w:space="0" w:color="auto"/>
        <w:left w:val="none" w:sz="0" w:space="0" w:color="auto"/>
        <w:bottom w:val="none" w:sz="0" w:space="0" w:color="auto"/>
        <w:right w:val="none" w:sz="0" w:space="0" w:color="auto"/>
      </w:divBdr>
    </w:div>
    <w:div w:id="1124234591">
      <w:bodyDiv w:val="1"/>
      <w:marLeft w:val="0"/>
      <w:marRight w:val="0"/>
      <w:marTop w:val="0"/>
      <w:marBottom w:val="0"/>
      <w:divBdr>
        <w:top w:val="none" w:sz="0" w:space="0" w:color="auto"/>
        <w:left w:val="none" w:sz="0" w:space="0" w:color="auto"/>
        <w:bottom w:val="none" w:sz="0" w:space="0" w:color="auto"/>
        <w:right w:val="none" w:sz="0" w:space="0" w:color="auto"/>
      </w:divBdr>
    </w:div>
    <w:div w:id="1131899800">
      <w:bodyDiv w:val="1"/>
      <w:marLeft w:val="0"/>
      <w:marRight w:val="0"/>
      <w:marTop w:val="0"/>
      <w:marBottom w:val="0"/>
      <w:divBdr>
        <w:top w:val="none" w:sz="0" w:space="0" w:color="auto"/>
        <w:left w:val="none" w:sz="0" w:space="0" w:color="auto"/>
        <w:bottom w:val="none" w:sz="0" w:space="0" w:color="auto"/>
        <w:right w:val="none" w:sz="0" w:space="0" w:color="auto"/>
      </w:divBdr>
    </w:div>
    <w:div w:id="1178085144">
      <w:bodyDiv w:val="1"/>
      <w:marLeft w:val="0"/>
      <w:marRight w:val="0"/>
      <w:marTop w:val="0"/>
      <w:marBottom w:val="0"/>
      <w:divBdr>
        <w:top w:val="none" w:sz="0" w:space="0" w:color="auto"/>
        <w:left w:val="none" w:sz="0" w:space="0" w:color="auto"/>
        <w:bottom w:val="none" w:sz="0" w:space="0" w:color="auto"/>
        <w:right w:val="none" w:sz="0" w:space="0" w:color="auto"/>
      </w:divBdr>
    </w:div>
    <w:div w:id="1178151330">
      <w:bodyDiv w:val="1"/>
      <w:marLeft w:val="0"/>
      <w:marRight w:val="0"/>
      <w:marTop w:val="0"/>
      <w:marBottom w:val="0"/>
      <w:divBdr>
        <w:top w:val="none" w:sz="0" w:space="0" w:color="auto"/>
        <w:left w:val="none" w:sz="0" w:space="0" w:color="auto"/>
        <w:bottom w:val="none" w:sz="0" w:space="0" w:color="auto"/>
        <w:right w:val="none" w:sz="0" w:space="0" w:color="auto"/>
      </w:divBdr>
    </w:div>
    <w:div w:id="1236822982">
      <w:bodyDiv w:val="1"/>
      <w:marLeft w:val="0"/>
      <w:marRight w:val="0"/>
      <w:marTop w:val="0"/>
      <w:marBottom w:val="0"/>
      <w:divBdr>
        <w:top w:val="none" w:sz="0" w:space="0" w:color="auto"/>
        <w:left w:val="none" w:sz="0" w:space="0" w:color="auto"/>
        <w:bottom w:val="none" w:sz="0" w:space="0" w:color="auto"/>
        <w:right w:val="none" w:sz="0" w:space="0" w:color="auto"/>
      </w:divBdr>
    </w:div>
    <w:div w:id="1280835735">
      <w:bodyDiv w:val="1"/>
      <w:marLeft w:val="0"/>
      <w:marRight w:val="0"/>
      <w:marTop w:val="0"/>
      <w:marBottom w:val="0"/>
      <w:divBdr>
        <w:top w:val="none" w:sz="0" w:space="0" w:color="auto"/>
        <w:left w:val="none" w:sz="0" w:space="0" w:color="auto"/>
        <w:bottom w:val="none" w:sz="0" w:space="0" w:color="auto"/>
        <w:right w:val="none" w:sz="0" w:space="0" w:color="auto"/>
      </w:divBdr>
    </w:div>
    <w:div w:id="1294018139">
      <w:bodyDiv w:val="1"/>
      <w:marLeft w:val="0"/>
      <w:marRight w:val="0"/>
      <w:marTop w:val="0"/>
      <w:marBottom w:val="0"/>
      <w:divBdr>
        <w:top w:val="none" w:sz="0" w:space="0" w:color="auto"/>
        <w:left w:val="none" w:sz="0" w:space="0" w:color="auto"/>
        <w:bottom w:val="none" w:sz="0" w:space="0" w:color="auto"/>
        <w:right w:val="none" w:sz="0" w:space="0" w:color="auto"/>
      </w:divBdr>
    </w:div>
    <w:div w:id="1314137854">
      <w:bodyDiv w:val="1"/>
      <w:marLeft w:val="0"/>
      <w:marRight w:val="0"/>
      <w:marTop w:val="0"/>
      <w:marBottom w:val="0"/>
      <w:divBdr>
        <w:top w:val="none" w:sz="0" w:space="0" w:color="auto"/>
        <w:left w:val="none" w:sz="0" w:space="0" w:color="auto"/>
        <w:bottom w:val="none" w:sz="0" w:space="0" w:color="auto"/>
        <w:right w:val="none" w:sz="0" w:space="0" w:color="auto"/>
      </w:divBdr>
    </w:div>
    <w:div w:id="1316568887">
      <w:bodyDiv w:val="1"/>
      <w:marLeft w:val="0"/>
      <w:marRight w:val="0"/>
      <w:marTop w:val="0"/>
      <w:marBottom w:val="0"/>
      <w:divBdr>
        <w:top w:val="none" w:sz="0" w:space="0" w:color="auto"/>
        <w:left w:val="none" w:sz="0" w:space="0" w:color="auto"/>
        <w:bottom w:val="none" w:sz="0" w:space="0" w:color="auto"/>
        <w:right w:val="none" w:sz="0" w:space="0" w:color="auto"/>
      </w:divBdr>
    </w:div>
    <w:div w:id="1370716736">
      <w:bodyDiv w:val="1"/>
      <w:marLeft w:val="0"/>
      <w:marRight w:val="0"/>
      <w:marTop w:val="0"/>
      <w:marBottom w:val="0"/>
      <w:divBdr>
        <w:top w:val="none" w:sz="0" w:space="0" w:color="auto"/>
        <w:left w:val="none" w:sz="0" w:space="0" w:color="auto"/>
        <w:bottom w:val="none" w:sz="0" w:space="0" w:color="auto"/>
        <w:right w:val="none" w:sz="0" w:space="0" w:color="auto"/>
      </w:divBdr>
    </w:div>
    <w:div w:id="1387601993">
      <w:bodyDiv w:val="1"/>
      <w:marLeft w:val="0"/>
      <w:marRight w:val="0"/>
      <w:marTop w:val="0"/>
      <w:marBottom w:val="0"/>
      <w:divBdr>
        <w:top w:val="none" w:sz="0" w:space="0" w:color="auto"/>
        <w:left w:val="none" w:sz="0" w:space="0" w:color="auto"/>
        <w:bottom w:val="none" w:sz="0" w:space="0" w:color="auto"/>
        <w:right w:val="none" w:sz="0" w:space="0" w:color="auto"/>
      </w:divBdr>
    </w:div>
    <w:div w:id="1414812302">
      <w:bodyDiv w:val="1"/>
      <w:marLeft w:val="0"/>
      <w:marRight w:val="0"/>
      <w:marTop w:val="0"/>
      <w:marBottom w:val="0"/>
      <w:divBdr>
        <w:top w:val="none" w:sz="0" w:space="0" w:color="auto"/>
        <w:left w:val="none" w:sz="0" w:space="0" w:color="auto"/>
        <w:bottom w:val="none" w:sz="0" w:space="0" w:color="auto"/>
        <w:right w:val="none" w:sz="0" w:space="0" w:color="auto"/>
      </w:divBdr>
    </w:div>
    <w:div w:id="1430540111">
      <w:bodyDiv w:val="1"/>
      <w:marLeft w:val="0"/>
      <w:marRight w:val="0"/>
      <w:marTop w:val="0"/>
      <w:marBottom w:val="0"/>
      <w:divBdr>
        <w:top w:val="none" w:sz="0" w:space="0" w:color="auto"/>
        <w:left w:val="none" w:sz="0" w:space="0" w:color="auto"/>
        <w:bottom w:val="none" w:sz="0" w:space="0" w:color="auto"/>
        <w:right w:val="none" w:sz="0" w:space="0" w:color="auto"/>
      </w:divBdr>
    </w:div>
    <w:div w:id="1435782700">
      <w:bodyDiv w:val="1"/>
      <w:marLeft w:val="0"/>
      <w:marRight w:val="0"/>
      <w:marTop w:val="0"/>
      <w:marBottom w:val="0"/>
      <w:divBdr>
        <w:top w:val="none" w:sz="0" w:space="0" w:color="auto"/>
        <w:left w:val="none" w:sz="0" w:space="0" w:color="auto"/>
        <w:bottom w:val="none" w:sz="0" w:space="0" w:color="auto"/>
        <w:right w:val="none" w:sz="0" w:space="0" w:color="auto"/>
      </w:divBdr>
    </w:div>
    <w:div w:id="1466661881">
      <w:bodyDiv w:val="1"/>
      <w:marLeft w:val="0"/>
      <w:marRight w:val="0"/>
      <w:marTop w:val="0"/>
      <w:marBottom w:val="0"/>
      <w:divBdr>
        <w:top w:val="none" w:sz="0" w:space="0" w:color="auto"/>
        <w:left w:val="none" w:sz="0" w:space="0" w:color="auto"/>
        <w:bottom w:val="none" w:sz="0" w:space="0" w:color="auto"/>
        <w:right w:val="none" w:sz="0" w:space="0" w:color="auto"/>
      </w:divBdr>
    </w:div>
    <w:div w:id="1548375724">
      <w:bodyDiv w:val="1"/>
      <w:marLeft w:val="0"/>
      <w:marRight w:val="0"/>
      <w:marTop w:val="0"/>
      <w:marBottom w:val="0"/>
      <w:divBdr>
        <w:top w:val="none" w:sz="0" w:space="0" w:color="auto"/>
        <w:left w:val="none" w:sz="0" w:space="0" w:color="auto"/>
        <w:bottom w:val="none" w:sz="0" w:space="0" w:color="auto"/>
        <w:right w:val="none" w:sz="0" w:space="0" w:color="auto"/>
      </w:divBdr>
    </w:div>
    <w:div w:id="1551963840">
      <w:bodyDiv w:val="1"/>
      <w:marLeft w:val="0"/>
      <w:marRight w:val="0"/>
      <w:marTop w:val="0"/>
      <w:marBottom w:val="0"/>
      <w:divBdr>
        <w:top w:val="none" w:sz="0" w:space="0" w:color="auto"/>
        <w:left w:val="none" w:sz="0" w:space="0" w:color="auto"/>
        <w:bottom w:val="none" w:sz="0" w:space="0" w:color="auto"/>
        <w:right w:val="none" w:sz="0" w:space="0" w:color="auto"/>
      </w:divBdr>
    </w:div>
    <w:div w:id="1607618804">
      <w:bodyDiv w:val="1"/>
      <w:marLeft w:val="0"/>
      <w:marRight w:val="0"/>
      <w:marTop w:val="0"/>
      <w:marBottom w:val="0"/>
      <w:divBdr>
        <w:top w:val="none" w:sz="0" w:space="0" w:color="auto"/>
        <w:left w:val="none" w:sz="0" w:space="0" w:color="auto"/>
        <w:bottom w:val="none" w:sz="0" w:space="0" w:color="auto"/>
        <w:right w:val="none" w:sz="0" w:space="0" w:color="auto"/>
      </w:divBdr>
    </w:div>
    <w:div w:id="1632788232">
      <w:bodyDiv w:val="1"/>
      <w:marLeft w:val="0"/>
      <w:marRight w:val="0"/>
      <w:marTop w:val="0"/>
      <w:marBottom w:val="0"/>
      <w:divBdr>
        <w:top w:val="none" w:sz="0" w:space="0" w:color="auto"/>
        <w:left w:val="none" w:sz="0" w:space="0" w:color="auto"/>
        <w:bottom w:val="none" w:sz="0" w:space="0" w:color="auto"/>
        <w:right w:val="none" w:sz="0" w:space="0" w:color="auto"/>
      </w:divBdr>
    </w:div>
    <w:div w:id="1665357035">
      <w:bodyDiv w:val="1"/>
      <w:marLeft w:val="0"/>
      <w:marRight w:val="0"/>
      <w:marTop w:val="0"/>
      <w:marBottom w:val="0"/>
      <w:divBdr>
        <w:top w:val="none" w:sz="0" w:space="0" w:color="auto"/>
        <w:left w:val="none" w:sz="0" w:space="0" w:color="auto"/>
        <w:bottom w:val="none" w:sz="0" w:space="0" w:color="auto"/>
        <w:right w:val="none" w:sz="0" w:space="0" w:color="auto"/>
      </w:divBdr>
    </w:div>
    <w:div w:id="1732459452">
      <w:bodyDiv w:val="1"/>
      <w:marLeft w:val="0"/>
      <w:marRight w:val="0"/>
      <w:marTop w:val="0"/>
      <w:marBottom w:val="0"/>
      <w:divBdr>
        <w:top w:val="none" w:sz="0" w:space="0" w:color="auto"/>
        <w:left w:val="none" w:sz="0" w:space="0" w:color="auto"/>
        <w:bottom w:val="none" w:sz="0" w:space="0" w:color="auto"/>
        <w:right w:val="none" w:sz="0" w:space="0" w:color="auto"/>
      </w:divBdr>
    </w:div>
    <w:div w:id="1758550135">
      <w:bodyDiv w:val="1"/>
      <w:marLeft w:val="0"/>
      <w:marRight w:val="0"/>
      <w:marTop w:val="0"/>
      <w:marBottom w:val="0"/>
      <w:divBdr>
        <w:top w:val="none" w:sz="0" w:space="0" w:color="auto"/>
        <w:left w:val="none" w:sz="0" w:space="0" w:color="auto"/>
        <w:bottom w:val="none" w:sz="0" w:space="0" w:color="auto"/>
        <w:right w:val="none" w:sz="0" w:space="0" w:color="auto"/>
      </w:divBdr>
    </w:div>
    <w:div w:id="1772823838">
      <w:bodyDiv w:val="1"/>
      <w:marLeft w:val="0"/>
      <w:marRight w:val="0"/>
      <w:marTop w:val="0"/>
      <w:marBottom w:val="0"/>
      <w:divBdr>
        <w:top w:val="none" w:sz="0" w:space="0" w:color="auto"/>
        <w:left w:val="none" w:sz="0" w:space="0" w:color="auto"/>
        <w:bottom w:val="none" w:sz="0" w:space="0" w:color="auto"/>
        <w:right w:val="none" w:sz="0" w:space="0" w:color="auto"/>
      </w:divBdr>
    </w:div>
    <w:div w:id="1780448206">
      <w:bodyDiv w:val="1"/>
      <w:marLeft w:val="0"/>
      <w:marRight w:val="0"/>
      <w:marTop w:val="0"/>
      <w:marBottom w:val="0"/>
      <w:divBdr>
        <w:top w:val="none" w:sz="0" w:space="0" w:color="auto"/>
        <w:left w:val="none" w:sz="0" w:space="0" w:color="auto"/>
        <w:bottom w:val="none" w:sz="0" w:space="0" w:color="auto"/>
        <w:right w:val="none" w:sz="0" w:space="0" w:color="auto"/>
      </w:divBdr>
    </w:div>
    <w:div w:id="1809206234">
      <w:bodyDiv w:val="1"/>
      <w:marLeft w:val="0"/>
      <w:marRight w:val="0"/>
      <w:marTop w:val="0"/>
      <w:marBottom w:val="0"/>
      <w:divBdr>
        <w:top w:val="none" w:sz="0" w:space="0" w:color="auto"/>
        <w:left w:val="none" w:sz="0" w:space="0" w:color="auto"/>
        <w:bottom w:val="none" w:sz="0" w:space="0" w:color="auto"/>
        <w:right w:val="none" w:sz="0" w:space="0" w:color="auto"/>
      </w:divBdr>
    </w:div>
    <w:div w:id="1820534988">
      <w:bodyDiv w:val="1"/>
      <w:marLeft w:val="0"/>
      <w:marRight w:val="0"/>
      <w:marTop w:val="0"/>
      <w:marBottom w:val="0"/>
      <w:divBdr>
        <w:top w:val="none" w:sz="0" w:space="0" w:color="auto"/>
        <w:left w:val="none" w:sz="0" w:space="0" w:color="auto"/>
        <w:bottom w:val="none" w:sz="0" w:space="0" w:color="auto"/>
        <w:right w:val="none" w:sz="0" w:space="0" w:color="auto"/>
      </w:divBdr>
    </w:div>
    <w:div w:id="1827672451">
      <w:bodyDiv w:val="1"/>
      <w:marLeft w:val="0"/>
      <w:marRight w:val="0"/>
      <w:marTop w:val="0"/>
      <w:marBottom w:val="0"/>
      <w:divBdr>
        <w:top w:val="none" w:sz="0" w:space="0" w:color="auto"/>
        <w:left w:val="none" w:sz="0" w:space="0" w:color="auto"/>
        <w:bottom w:val="none" w:sz="0" w:space="0" w:color="auto"/>
        <w:right w:val="none" w:sz="0" w:space="0" w:color="auto"/>
      </w:divBdr>
    </w:div>
    <w:div w:id="1831868005">
      <w:bodyDiv w:val="1"/>
      <w:marLeft w:val="0"/>
      <w:marRight w:val="0"/>
      <w:marTop w:val="0"/>
      <w:marBottom w:val="0"/>
      <w:divBdr>
        <w:top w:val="none" w:sz="0" w:space="0" w:color="auto"/>
        <w:left w:val="none" w:sz="0" w:space="0" w:color="auto"/>
        <w:bottom w:val="none" w:sz="0" w:space="0" w:color="auto"/>
        <w:right w:val="none" w:sz="0" w:space="0" w:color="auto"/>
      </w:divBdr>
    </w:div>
    <w:div w:id="1920483451">
      <w:bodyDiv w:val="1"/>
      <w:marLeft w:val="0"/>
      <w:marRight w:val="0"/>
      <w:marTop w:val="0"/>
      <w:marBottom w:val="0"/>
      <w:divBdr>
        <w:top w:val="none" w:sz="0" w:space="0" w:color="auto"/>
        <w:left w:val="none" w:sz="0" w:space="0" w:color="auto"/>
        <w:bottom w:val="none" w:sz="0" w:space="0" w:color="auto"/>
        <w:right w:val="none" w:sz="0" w:space="0" w:color="auto"/>
      </w:divBdr>
    </w:div>
    <w:div w:id="1969356937">
      <w:bodyDiv w:val="1"/>
      <w:marLeft w:val="0"/>
      <w:marRight w:val="0"/>
      <w:marTop w:val="0"/>
      <w:marBottom w:val="0"/>
      <w:divBdr>
        <w:top w:val="none" w:sz="0" w:space="0" w:color="auto"/>
        <w:left w:val="none" w:sz="0" w:space="0" w:color="auto"/>
        <w:bottom w:val="none" w:sz="0" w:space="0" w:color="auto"/>
        <w:right w:val="none" w:sz="0" w:space="0" w:color="auto"/>
      </w:divBdr>
    </w:div>
    <w:div w:id="2021546129">
      <w:bodyDiv w:val="1"/>
      <w:marLeft w:val="0"/>
      <w:marRight w:val="0"/>
      <w:marTop w:val="0"/>
      <w:marBottom w:val="0"/>
      <w:divBdr>
        <w:top w:val="none" w:sz="0" w:space="0" w:color="auto"/>
        <w:left w:val="none" w:sz="0" w:space="0" w:color="auto"/>
        <w:bottom w:val="none" w:sz="0" w:space="0" w:color="auto"/>
        <w:right w:val="none" w:sz="0" w:space="0" w:color="auto"/>
      </w:divBdr>
    </w:div>
    <w:div w:id="2034651081">
      <w:bodyDiv w:val="1"/>
      <w:marLeft w:val="0"/>
      <w:marRight w:val="0"/>
      <w:marTop w:val="0"/>
      <w:marBottom w:val="0"/>
      <w:divBdr>
        <w:top w:val="none" w:sz="0" w:space="0" w:color="auto"/>
        <w:left w:val="none" w:sz="0" w:space="0" w:color="auto"/>
        <w:bottom w:val="none" w:sz="0" w:space="0" w:color="auto"/>
        <w:right w:val="none" w:sz="0" w:space="0" w:color="auto"/>
      </w:divBdr>
    </w:div>
    <w:div w:id="2080245771">
      <w:bodyDiv w:val="1"/>
      <w:marLeft w:val="0"/>
      <w:marRight w:val="0"/>
      <w:marTop w:val="0"/>
      <w:marBottom w:val="0"/>
      <w:divBdr>
        <w:top w:val="none" w:sz="0" w:space="0" w:color="auto"/>
        <w:left w:val="none" w:sz="0" w:space="0" w:color="auto"/>
        <w:bottom w:val="none" w:sz="0" w:space="0" w:color="auto"/>
        <w:right w:val="none" w:sz="0" w:space="0" w:color="auto"/>
      </w:divBdr>
    </w:div>
    <w:div w:id="2106609038">
      <w:bodyDiv w:val="1"/>
      <w:marLeft w:val="0"/>
      <w:marRight w:val="0"/>
      <w:marTop w:val="0"/>
      <w:marBottom w:val="0"/>
      <w:divBdr>
        <w:top w:val="none" w:sz="0" w:space="0" w:color="auto"/>
        <w:left w:val="none" w:sz="0" w:space="0" w:color="auto"/>
        <w:bottom w:val="none" w:sz="0" w:space="0" w:color="auto"/>
        <w:right w:val="none" w:sz="0" w:space="0" w:color="auto"/>
      </w:divBdr>
    </w:div>
    <w:div w:id="2125149047">
      <w:bodyDiv w:val="1"/>
      <w:marLeft w:val="0"/>
      <w:marRight w:val="0"/>
      <w:marTop w:val="0"/>
      <w:marBottom w:val="0"/>
      <w:divBdr>
        <w:top w:val="none" w:sz="0" w:space="0" w:color="auto"/>
        <w:left w:val="none" w:sz="0" w:space="0" w:color="auto"/>
        <w:bottom w:val="none" w:sz="0" w:space="0" w:color="auto"/>
        <w:right w:val="none" w:sz="0" w:space="0" w:color="auto"/>
      </w:divBdr>
    </w:div>
    <w:div w:id="21413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09A4-6864-4122-890C-29F9FD21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1969</Words>
  <Characters>11228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Договор Вакууммаш-"Татнефть-Нк-ойл"</vt:lpstr>
    </vt:vector>
  </TitlesOfParts>
  <Manager>нач.ПТО Ильясов Г.Л.</Manager>
  <Company>ООО "Татнефть-Нижнекамскнефтехим-ойл"</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Вакууммаш-"Татнефть-Нк-ойл"</dc:title>
  <dc:subject>Договор-Вакма</dc:subject>
  <dc:creator>Ильясов</dc:creator>
  <dc:description>Версия от 27 ноября 2001г. Ответ на версию вакма от 11.11.2001</dc:description>
  <cp:lastModifiedBy>Чебыкина Елена Анатольевна</cp:lastModifiedBy>
  <cp:revision>16</cp:revision>
  <cp:lastPrinted>2021-11-15T05:19:00Z</cp:lastPrinted>
  <dcterms:created xsi:type="dcterms:W3CDTF">2021-11-12T05:57:00Z</dcterms:created>
  <dcterms:modified xsi:type="dcterms:W3CDTF">2021-11-15T05:20:00Z</dcterms:modified>
</cp:coreProperties>
</file>